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 w:eastAsia="新宋体"/>
          <w:sz w:val="52"/>
          <w:szCs w:val="52"/>
        </w:rPr>
      </w:pPr>
      <w:r>
        <w:rPr>
          <w:rFonts w:hint="eastAsia" w:ascii="Times New Roman" w:hAnsi="Times New Roman" w:eastAsia="新宋体"/>
          <w:sz w:val="52"/>
          <w:szCs w:val="52"/>
          <w:lang w:eastAsia="zh-CN"/>
        </w:rPr>
        <w:t>第二十六章</w:t>
      </w:r>
      <w:r>
        <w:rPr>
          <w:rFonts w:hint="eastAsia" w:ascii="Times New Roman" w:hAnsi="Times New Roman" w:eastAsia="新宋体"/>
          <w:sz w:val="52"/>
          <w:szCs w:val="52"/>
          <w:lang w:val="en-US" w:eastAsia="zh-CN"/>
        </w:rPr>
        <w:t xml:space="preserve">  </w:t>
      </w:r>
      <w:r>
        <w:rPr>
          <w:rFonts w:hint="eastAsia" w:ascii="Times New Roman" w:hAnsi="Times New Roman" w:eastAsia="新宋体"/>
          <w:sz w:val="52"/>
          <w:szCs w:val="52"/>
        </w:rPr>
        <w:t>反比例函数</w:t>
      </w:r>
    </w:p>
    <w:p>
      <w:pPr>
        <w:spacing w:line="360" w:lineRule="auto"/>
        <w:jc w:val="center"/>
        <w:rPr>
          <w:rFonts w:hint="eastAsia" w:ascii="Times New Roman" w:hAnsi="Times New Roman" w:eastAsia="新宋体"/>
          <w:sz w:val="34"/>
          <w:szCs w:val="34"/>
        </w:rPr>
      </w:pPr>
      <w:r>
        <w:rPr>
          <w:rFonts w:ascii="Times New Roman" w:hAnsi="Times New Roman" w:eastAsia="新宋体"/>
          <w:sz w:val="34"/>
          <w:szCs w:val="34"/>
        </w:rPr>
        <w:t>26.1　</w:t>
      </w:r>
      <w:r>
        <w:rPr>
          <w:rFonts w:hint="eastAsia" w:ascii="Times New Roman" w:hAnsi="Times New Roman" w:eastAsia="新宋体"/>
          <w:sz w:val="34"/>
          <w:szCs w:val="34"/>
        </w:rPr>
        <w:t>反比例函数</w:t>
      </w:r>
    </w:p>
    <w:p>
      <w:pPr>
        <w:spacing w:line="360" w:lineRule="auto"/>
        <w:jc w:val="center"/>
        <w:rPr>
          <w:rFonts w:ascii="Times New Roman" w:hAnsi="Times New Roman" w:eastAsia="新宋体"/>
          <w:sz w:val="32"/>
          <w:szCs w:val="32"/>
        </w:rPr>
      </w:pPr>
      <w:r>
        <w:rPr>
          <w:rFonts w:ascii="Times New Roman" w:hAnsi="Times New Roman" w:eastAsia="新宋体"/>
          <w:sz w:val="32"/>
          <w:szCs w:val="32"/>
        </w:rPr>
        <w:t>26</w:t>
      </w:r>
      <w:r>
        <w:rPr>
          <w:rFonts w:ascii="Times New Roman" w:hAnsi="Times New Roman" w:eastAsia="新宋体"/>
          <w:i/>
          <w:sz w:val="32"/>
          <w:szCs w:val="32"/>
        </w:rPr>
        <w:t>.</w:t>
      </w:r>
      <w:r>
        <w:rPr>
          <w:rFonts w:ascii="Times New Roman" w:hAnsi="Times New Roman" w:eastAsia="新宋体"/>
          <w:sz w:val="32"/>
          <w:szCs w:val="32"/>
        </w:rPr>
        <w:t>1</w:t>
      </w:r>
      <w:r>
        <w:rPr>
          <w:rFonts w:ascii="Times New Roman" w:hAnsi="Times New Roman" w:eastAsia="新宋体"/>
          <w:i/>
          <w:sz w:val="32"/>
          <w:szCs w:val="32"/>
        </w:rPr>
        <w:t>.</w:t>
      </w:r>
      <w:r>
        <w:rPr>
          <w:rFonts w:ascii="Times New Roman" w:hAnsi="Times New Roman" w:eastAsia="新宋体"/>
          <w:sz w:val="32"/>
          <w:szCs w:val="32"/>
        </w:rPr>
        <w:t>1</w:t>
      </w:r>
      <w:r>
        <w:rPr>
          <w:rFonts w:ascii="Times New Roman" w:hAnsi="Times New Roman" w:eastAsia="新宋体"/>
          <w:i/>
          <w:sz w:val="32"/>
          <w:szCs w:val="32"/>
        </w:rPr>
        <w:t>　</w:t>
      </w:r>
      <w:r>
        <w:rPr>
          <w:rFonts w:hint="eastAsia" w:ascii="Times New Roman" w:hAnsi="Times New Roman" w:eastAsia="新宋体"/>
          <w:sz w:val="32"/>
          <w:szCs w:val="32"/>
        </w:rPr>
        <w:t>反比例函数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486" name="bt1.jpg" descr="id:21474972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bt1.jpg" descr="id:2147497200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理解并掌握反比例函数的概念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能判断一个给定的函数是否为反比例函数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并会用待定系数法求函数解析式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能根据实际问题中的条件确定反比例函数的解析式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体会函数的模型思想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487" name="bt2.jpg" descr="id:21474972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" name="bt2.jpg" descr="id:2147497207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阅读教材</w:t>
      </w:r>
      <w:r>
        <w:rPr>
          <w:rFonts w:ascii="Times New Roman" w:hAnsi="Times New Roman" w:eastAsia="新宋体"/>
          <w:sz w:val="21"/>
          <w:szCs w:val="21"/>
        </w:rPr>
        <w:t>P2</w:t>
      </w:r>
      <w:r>
        <w:rPr>
          <w:rFonts w:ascii="Times New Roman" w:hAnsi="Times New Roman" w:eastAsia="新宋体"/>
          <w:i/>
          <w:sz w:val="21"/>
          <w:szCs w:val="21"/>
        </w:rPr>
        <w:t>~</w:t>
      </w:r>
      <w:r>
        <w:rPr>
          <w:rFonts w:ascii="Times New Roman" w:hAnsi="Times New Roman" w:eastAsia="新宋体"/>
          <w:sz w:val="21"/>
          <w:szCs w:val="21"/>
        </w:rPr>
        <w:t>3,</w:t>
      </w:r>
      <w:r>
        <w:rPr>
          <w:rFonts w:hint="eastAsia" w:ascii="Times New Roman" w:hAnsi="Times New Roman" w:eastAsia="新宋体"/>
          <w:sz w:val="21"/>
          <w:szCs w:val="21"/>
        </w:rPr>
        <w:t>理解反比例函数的概念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体会求反比例函数解析式及函数值的过程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完成下列预习内容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小学里我们知道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hint="eastAsia" w:ascii="Times New Roman" w:hAnsi="Times New Roman" w:eastAsia="新宋体"/>
          <w:sz w:val="21"/>
          <w:szCs w:val="21"/>
        </w:rPr>
        <w:t>如果两个变量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满足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xy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k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为常数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≠</w:t>
      </w:r>
      <w:r>
        <w:rPr>
          <w:rFonts w:ascii="Times New Roman" w:hAnsi="Times New Roman" w:eastAsia="新宋体"/>
          <w:sz w:val="21"/>
          <w:szCs w:val="21"/>
        </w:rPr>
        <w:t>0),</w:t>
      </w:r>
      <w:r>
        <w:rPr>
          <w:rFonts w:hint="eastAsia" w:ascii="Times New Roman" w:hAnsi="Times New Roman" w:eastAsia="新宋体"/>
          <w:sz w:val="21"/>
          <w:szCs w:val="21"/>
        </w:rPr>
        <w:t>那么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就成为反比例关系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例如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速度</w:t>
      </w:r>
      <w:r>
        <w:rPr>
          <w:rFonts w:ascii="Times New Roman" w:hAnsi="Times New Roman" w:eastAsia="新宋体"/>
          <w:i/>
          <w:sz w:val="21"/>
          <w:szCs w:val="21"/>
        </w:rPr>
        <w:t>v</w:t>
      </w:r>
      <w:r>
        <w:rPr>
          <w:rFonts w:hint="eastAsia" w:ascii="Times New Roman" w:hAnsi="Times New Roman" w:eastAsia="新宋体"/>
          <w:sz w:val="21"/>
          <w:szCs w:val="21"/>
        </w:rPr>
        <w:t>、时间</w:t>
      </w:r>
      <w:r>
        <w:rPr>
          <w:rFonts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与路程</w:t>
      </w:r>
      <w:r>
        <w:rPr>
          <w:rFonts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之间满足</w:t>
      </w:r>
      <w:r>
        <w:rPr>
          <w:rFonts w:ascii="Times New Roman" w:hAnsi="Times New Roman" w:eastAsia="新宋体"/>
          <w:i/>
          <w:sz w:val="21"/>
          <w:szCs w:val="21"/>
        </w:rPr>
        <w:t>vt</w:t>
      </w:r>
      <w:r>
        <w:rPr>
          <w:rFonts w:ascii="Times New Roman" w:hAnsi="Times New Roman" w:eastAsia="新宋体"/>
          <w:sz w:val="21"/>
          <w:szCs w:val="21"/>
        </w:rPr>
        <w:t>=</w:t>
      </w:r>
      <w:r>
        <w:rPr>
          <w:rFonts w:ascii="Times New Roman" w:hAnsi="Times New Roman" w:eastAsia="新宋体"/>
          <w:i/>
          <w:sz w:val="21"/>
          <w:szCs w:val="21"/>
        </w:rPr>
        <w:t>s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如果路程</w:t>
      </w:r>
      <w:r>
        <w:rPr>
          <w:rFonts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一定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那么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速度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v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时间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就成反比例关系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一般地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在某一变化过程中有两个变量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如果对于变量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的每一个值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变量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都有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唯一的值</w:t>
      </w:r>
      <w:r>
        <w:rPr>
          <w:rFonts w:hint="eastAsia" w:ascii="Times New Roman" w:hAnsi="Times New Roman" w:eastAsia="新宋体"/>
          <w:sz w:val="21"/>
          <w:szCs w:val="21"/>
        </w:rPr>
        <w:t>与它对应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我们就称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函数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其中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是自变量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是因变量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形如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是常数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≠</w:t>
      </w:r>
      <w:r>
        <w:rPr>
          <w:rFonts w:ascii="Times New Roman" w:hAnsi="Times New Roman" w:eastAsia="新宋体"/>
          <w:sz w:val="21"/>
          <w:szCs w:val="21"/>
        </w:rPr>
        <w:t>0)</w:t>
      </w:r>
      <w:r>
        <w:rPr>
          <w:rFonts w:hint="eastAsia" w:ascii="Times New Roman" w:hAnsi="Times New Roman" w:eastAsia="新宋体"/>
          <w:sz w:val="21"/>
          <w:szCs w:val="21"/>
        </w:rPr>
        <w:t>的函数称为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反比例函数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其中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自变量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因变量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自变量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的取值范围是不等于</w:t>
      </w:r>
      <w:r>
        <w:rPr>
          <w:rFonts w:ascii="Times New Roman" w:hAnsi="Times New Roman" w:eastAsia="新宋体"/>
          <w:sz w:val="21"/>
          <w:szCs w:val="21"/>
        </w:rPr>
        <w:t>0</w:t>
      </w:r>
      <w:r>
        <w:rPr>
          <w:rFonts w:hint="eastAsia" w:ascii="Times New Roman" w:hAnsi="Times New Roman" w:eastAsia="新宋体"/>
          <w:sz w:val="21"/>
          <w:szCs w:val="21"/>
        </w:rPr>
        <w:t>的一切实数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488" name="bt3.jpg" descr="id:21474972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bt3.jpg" descr="id:214749721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类型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反比例函数的定义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下列函数中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哪些是反比例函数</w:t>
      </w:r>
      <w:r>
        <w:rPr>
          <w:rFonts w:ascii="Times New Roman" w:hAnsi="Times New Roman" w:eastAsia="新宋体"/>
          <w:sz w:val="21"/>
          <w:szCs w:val="21"/>
        </w:rPr>
        <w:t>?</w:t>
      </w:r>
      <w:r>
        <w:rPr>
          <w:rFonts w:hint="eastAsia" w:ascii="Times New Roman" w:hAnsi="Times New Roman" w:eastAsia="新宋体"/>
          <w:sz w:val="21"/>
          <w:szCs w:val="21"/>
        </w:rPr>
        <w:t>每一个反比例函数相应的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值是多少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=2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+1;</w:t>
      </w:r>
      <w:r>
        <w:rPr>
          <w:rFonts w:hint="eastAsia" w:ascii="宋体" w:hAnsi="宋体" w:eastAsia="宋体" w:cs="宋体"/>
          <w:sz w:val="21"/>
          <w:szCs w:val="21"/>
        </w:rPr>
        <w:t>②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="新宋体"/>
                    <w:sz w:val="21"/>
                    <w:szCs w:val="21"/>
                  </w:rPr>
                  <m:t>x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;</w:t>
      </w:r>
      <w:r>
        <w:rPr>
          <w:rFonts w:hint="eastAsia" w:ascii="宋体" w:hAnsi="宋体" w:eastAsia="宋体" w:cs="宋体"/>
          <w:sz w:val="21"/>
          <w:szCs w:val="21"/>
        </w:rPr>
        <w:t>③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;</w:t>
      </w:r>
      <w:r>
        <w:rPr>
          <w:rFonts w:hint="eastAsia" w:ascii="宋体" w:hAnsi="宋体" w:eastAsia="宋体" w:cs="宋体"/>
          <w:sz w:val="21"/>
          <w:szCs w:val="21"/>
        </w:rPr>
        <w:t>④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=-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;</w:t>
      </w:r>
      <w:r>
        <w:rPr>
          <w:rFonts w:hint="eastAsia" w:ascii="宋体" w:hAnsi="宋体" w:eastAsia="宋体" w:cs="宋体"/>
          <w:sz w:val="21"/>
          <w:szCs w:val="21"/>
        </w:rPr>
        <w:t>⑤</w:t>
      </w:r>
      <w:r>
        <w:rPr>
          <w:rFonts w:ascii="Times New Roman" w:hAnsi="Times New Roman" w:eastAsia="新宋体"/>
          <w:i/>
          <w:sz w:val="21"/>
          <w:szCs w:val="21"/>
        </w:rPr>
        <w:t>xy</w:t>
      </w:r>
      <w:r>
        <w:rPr>
          <w:rFonts w:ascii="Times New Roman" w:hAnsi="Times New Roman" w:eastAsia="新宋体"/>
          <w:sz w:val="21"/>
          <w:szCs w:val="21"/>
        </w:rPr>
        <w:t>=3;</w:t>
      </w:r>
      <w:r>
        <w:rPr>
          <w:rFonts w:hint="eastAsia" w:ascii="宋体" w:hAnsi="宋体" w:eastAsia="宋体" w:cs="宋体"/>
          <w:sz w:val="21"/>
          <w:szCs w:val="21"/>
        </w:rPr>
        <w:t>⑥</w:t>
      </w:r>
      <w:r>
        <w:rPr>
          <w:rFonts w:ascii="Times New Roman" w:hAnsi="Times New Roman" w:eastAsia="新宋体" w:cs="Times New Roman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;</w:t>
      </w:r>
      <w:r>
        <w:rPr>
          <w:rFonts w:hint="eastAsia" w:ascii="宋体" w:hAnsi="宋体" w:eastAsia="宋体" w:cs="宋体"/>
          <w:sz w:val="21"/>
          <w:szCs w:val="21"/>
        </w:rPr>
        <w:t>⑦</w:t>
      </w:r>
      <w:r>
        <w:rPr>
          <w:rFonts w:ascii="Times New Roman" w:hAnsi="Times New Roman" w:eastAsia="新宋体"/>
          <w:i/>
          <w:sz w:val="21"/>
          <w:szCs w:val="21"/>
        </w:rPr>
        <w:t>xy</w:t>
      </w:r>
      <w:r>
        <w:rPr>
          <w:rFonts w:ascii="Times New Roman" w:hAnsi="Times New Roman" w:eastAsia="新宋体"/>
          <w:sz w:val="21"/>
          <w:szCs w:val="21"/>
        </w:rPr>
        <w:t>=-1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③④⑤⑦</w:t>
      </w:r>
      <w:r>
        <w:rPr>
          <w:rFonts w:ascii="Times New Roman" w:hAnsi="Times New Roman" w:eastAsia="新宋体" w:cs="Times New Roman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k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值分别是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,-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</m:rad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,3,-1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【方法归纳】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判断反比例函数</w:t>
      </w:r>
      <w:r>
        <w:rPr>
          <w:rFonts w:ascii="Times New Roman" w:hAnsi="Times New Roman" w:eastAsia="新宋体"/>
          <w:sz w:val="21"/>
          <w:szCs w:val="21"/>
        </w:rPr>
        <w:t>:(1)</w:t>
      </w:r>
      <w:r>
        <w:rPr>
          <w:rFonts w:hint="eastAsia" w:ascii="Times New Roman" w:hAnsi="Times New Roman" w:eastAsia="新宋体"/>
          <w:sz w:val="21"/>
          <w:szCs w:val="21"/>
        </w:rPr>
        <w:t>符合反比例函数的三种表达形式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w:r>
        <w:rPr>
          <w:rFonts w:ascii="Times New Roman" w:hAnsi="Times New Roman" w:eastAsia="新宋体"/>
          <w:i/>
          <w:sz w:val="21"/>
          <w:szCs w:val="21"/>
        </w:rPr>
        <w:t>kx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-1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xy</w:t>
      </w:r>
      <w:r>
        <w:rPr>
          <w:rFonts w:ascii="Times New Roman" w:hAnsi="Times New Roman" w:eastAsia="新宋体"/>
          <w:sz w:val="21"/>
          <w:szCs w:val="21"/>
        </w:rPr>
        <w:t>=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ascii="Times New Roman" w:hAnsi="Times New Roman" w:eastAsia="新宋体"/>
          <w:sz w:val="21"/>
          <w:szCs w:val="21"/>
        </w:rPr>
        <w:t>;(2)</w:t>
      </w:r>
      <w:r>
        <w:rPr>
          <w:rFonts w:hint="eastAsia" w:ascii="Times New Roman" w:hAnsi="Times New Roman" w:eastAsia="新宋体"/>
          <w:sz w:val="21"/>
          <w:szCs w:val="21"/>
        </w:rPr>
        <w:t>注意隐含条件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≠</w:t>
      </w:r>
      <w:r>
        <w:rPr>
          <w:rFonts w:ascii="Times New Roman" w:hAnsi="Times New Roman" w:eastAsia="新宋体"/>
          <w:sz w:val="21"/>
          <w:szCs w:val="21"/>
        </w:rPr>
        <w:t>0;(3)</w:t>
      </w:r>
      <w:r>
        <w:rPr>
          <w:rFonts w:hint="eastAsia" w:ascii="Times New Roman" w:hAnsi="Times New Roman" w:eastAsia="新宋体"/>
          <w:sz w:val="21"/>
          <w:szCs w:val="21"/>
        </w:rPr>
        <w:t>反比例函数的解析式本质上是一个分式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其中自变量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的指数为</w:t>
      </w:r>
      <w:r>
        <w:rPr>
          <w:rFonts w:ascii="Times New Roman" w:hAnsi="Times New Roman" w:eastAsia="新宋体"/>
          <w:sz w:val="21"/>
          <w:szCs w:val="21"/>
        </w:rPr>
        <w:t>-1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26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第</w:t>
      </w: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在下列函数表达式中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均表示自变量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hint="eastAsia" w:ascii="宋体" w:hAnsi="宋体" w:eastAsia="宋体" w:cs="宋体"/>
          <w:sz w:val="21"/>
          <w:szCs w:val="21"/>
        </w:rPr>
        <w:t>①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宋体" w:hAnsi="宋体" w:eastAsia="宋体" w:cs="宋体"/>
          <w:sz w:val="21"/>
          <w:szCs w:val="21"/>
        </w:rPr>
        <w:t>②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=-2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-1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宋体" w:hAnsi="宋体" w:eastAsia="宋体" w:cs="宋体"/>
          <w:sz w:val="21"/>
          <w:szCs w:val="21"/>
        </w:rPr>
        <w:t>③</w:t>
      </w:r>
      <w:r>
        <w:rPr>
          <w:rFonts w:ascii="Times New Roman" w:hAnsi="Times New Roman" w:eastAsia="新宋体"/>
          <w:i/>
          <w:sz w:val="21"/>
          <w:szCs w:val="21"/>
        </w:rPr>
        <w:t>xy</w:t>
      </w:r>
      <w:r>
        <w:rPr>
          <w:rFonts w:ascii="Times New Roman" w:hAnsi="Times New Roman" w:eastAsia="新宋体"/>
          <w:sz w:val="21"/>
          <w:szCs w:val="21"/>
        </w:rPr>
        <w:t>=2,</w:t>
      </w:r>
      <w:r>
        <w:rPr>
          <w:rFonts w:hint="eastAsia" w:ascii="宋体" w:hAnsi="宋体" w:eastAsia="宋体" w:cs="宋体"/>
          <w:sz w:val="21"/>
          <w:szCs w:val="21"/>
        </w:rPr>
        <w:t>④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其中反比例函数有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个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类型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确定反比例函数的解析式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教材</w:t>
      </w:r>
      <w:r>
        <w:rPr>
          <w:rFonts w:ascii="Times New Roman" w:hAnsi="Times New Roman" w:eastAsia="新宋体"/>
          <w:sz w:val="21"/>
          <w:szCs w:val="21"/>
        </w:rPr>
        <w:t>P3</w:t>
      </w:r>
      <w:r>
        <w:rPr>
          <w:rFonts w:hint="eastAsia" w:ascii="Times New Roman" w:hAnsi="Times New Roman" w:eastAsia="新宋体"/>
          <w:sz w:val="21"/>
          <w:szCs w:val="21"/>
        </w:rPr>
        <w:t>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变式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已知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-2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+3</w:t>
      </w:r>
      <w:r>
        <w:rPr>
          <w:rFonts w:hint="eastAsia" w:ascii="Times New Roman" w:hAnsi="Times New Roman" w:eastAsia="新宋体"/>
          <w:sz w:val="21"/>
          <w:szCs w:val="21"/>
        </w:rPr>
        <w:t>成反比例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且当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=2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=-3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求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的函数解析式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=7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的值是多少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(1)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设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-2=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+3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因为当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=2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时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=-3,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则有</w:t>
      </w:r>
      <w:r>
        <w:rPr>
          <w:rFonts w:ascii="Times New Roman" w:hAnsi="Times New Roman" w:eastAsia="新宋体"/>
          <w:color w:val="FF00FF"/>
          <w:sz w:val="21"/>
          <w:szCs w:val="21"/>
        </w:rPr>
        <w:t>-5=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解得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k</w:t>
      </w:r>
      <w:r>
        <w:rPr>
          <w:rFonts w:ascii="Times New Roman" w:hAnsi="Times New Roman" w:eastAsia="新宋体"/>
          <w:color w:val="FF00FF"/>
          <w:sz w:val="21"/>
          <w:szCs w:val="21"/>
        </w:rPr>
        <w:t>=-25,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所以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+3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+2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把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=7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代入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+3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+2,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=-8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已知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是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的反比例函数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下面给出了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的一些值</w:t>
      </w:r>
      <w:r>
        <w:rPr>
          <w:rFonts w:ascii="Times New Roman" w:hAnsi="Times New Roman" w:eastAsia="新宋体"/>
          <w:sz w:val="21"/>
          <w:szCs w:val="21"/>
        </w:rPr>
        <w:t>:</w:t>
      </w:r>
    </w:p>
    <w:tbl>
      <w:tblPr>
        <w:tblStyle w:val="4"/>
        <w:tblW w:w="4360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990"/>
        <w:gridCol w:w="991"/>
        <w:gridCol w:w="990"/>
        <w:gridCol w:w="79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  <w:jc w:val="center"/>
        </w:trPr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x</w:t>
            </w: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</w:p>
        </w:tc>
        <w:tc>
          <w:tcPr>
            <w:tcW w:w="9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sz w:val="21"/>
                <w:szCs w:val="21"/>
              </w:rPr>
              <w:t>-</w:t>
            </w:r>
            <m:oMath>
              <m:f>
                <m:fP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1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2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den>
              </m:f>
            </m:oMath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sz w:val="21"/>
                <w:szCs w:val="21"/>
              </w:rPr>
              <w:t>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  <w:jc w:val="center"/>
        </w:trPr>
        <w:tc>
          <w:tcPr>
            <w:tcW w:w="59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y</w:t>
            </w: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sz w:val="21"/>
                <w:szCs w:val="21"/>
              </w:rPr>
              <w:t>2</w:t>
            </w:r>
          </w:p>
        </w:tc>
        <w:tc>
          <w:tcPr>
            <w:tcW w:w="991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sz w:val="21"/>
                <w:szCs w:val="21"/>
              </w:rPr>
              <w:t>4</w:t>
            </w:r>
          </w:p>
        </w:tc>
        <w:tc>
          <w:tcPr>
            <w:tcW w:w="99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sz w:val="21"/>
                <w:szCs w:val="21"/>
              </w:rPr>
              <w:t>-4</w:t>
            </w: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</w:p>
        </w:tc>
      </w:tr>
    </w:tbl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i/>
          <w:sz w:val="21"/>
          <w:szCs w:val="21"/>
        </w:rPr>
        <w:t>　　</w:t>
      </w: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写出这个反比例函数的解析式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根据函数解析式完成上表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:(1)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设反比例函数的解析式为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因为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=-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color w:val="FF00FF"/>
          <w:sz w:val="21"/>
          <w:szCs w:val="21"/>
        </w:rPr>
        <w:t>时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=4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所以有</w:t>
      </w:r>
      <w:r>
        <w:rPr>
          <w:rFonts w:ascii="Times New Roman" w:hAnsi="Times New Roman" w:eastAsia="新宋体"/>
          <w:color w:val="FF00FF"/>
          <w:sz w:val="21"/>
          <w:szCs w:val="21"/>
        </w:rPr>
        <w:t>4=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-</m:t>
            </m:r>
            <m:f>
              <m:f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1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n>
            </m:f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k</w:t>
      </w:r>
      <w:r>
        <w:rPr>
          <w:rFonts w:ascii="Times New Roman" w:hAnsi="Times New Roman" w:eastAsia="新宋体"/>
          <w:color w:val="FF00FF"/>
          <w:sz w:val="21"/>
          <w:szCs w:val="21"/>
        </w:rPr>
        <w:t>=-2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所以反比例函数的解析式为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表中依次填</w:t>
      </w:r>
      <w:r>
        <w:rPr>
          <w:rFonts w:ascii="Times New Roman" w:hAnsi="Times New Roman" w:eastAsia="新宋体"/>
          <w:color w:val="FF00FF"/>
          <w:sz w:val="21"/>
          <w:szCs w:val="21"/>
        </w:rPr>
        <w:t>:-1,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,-2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489" name="bt4.jpg" descr="id:21474972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9" name="bt4.jpg" descr="id:214749722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下列函数中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之间是反比例函数关系的是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w:r>
        <w:rPr>
          <w:rFonts w:ascii="Times New Roman" w:hAnsi="Times New Roman" w:eastAsia="新宋体"/>
          <w:i/>
          <w:sz w:val="21"/>
          <w:szCs w:val="21"/>
        </w:rPr>
        <w:t>xy</w:t>
      </w:r>
      <w:r>
        <w:rPr>
          <w:rFonts w:ascii="Times New Roman" w:hAnsi="Times New Roman" w:eastAsia="新宋体"/>
          <w:sz w:val="21"/>
          <w:szCs w:val="21"/>
        </w:rPr>
        <w:t>=6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B.3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+2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=0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D.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+2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反比例函数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=(</w:t>
      </w:r>
      <w:r>
        <w:rPr>
          <w:rFonts w:ascii="Times New Roman" w:hAnsi="Times New Roman" w:eastAsia="新宋体"/>
          <w:i/>
          <w:sz w:val="21"/>
          <w:szCs w:val="21"/>
        </w:rPr>
        <w:t>m</w:t>
      </w:r>
      <w:r>
        <w:rPr>
          <w:rFonts w:ascii="Times New Roman" w:hAnsi="Times New Roman" w:eastAsia="新宋体"/>
          <w:sz w:val="21"/>
          <w:szCs w:val="21"/>
        </w:rPr>
        <w:t>+1)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-1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的取值范围是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w:r>
        <w:rPr>
          <w:rFonts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≠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B.</w:t>
      </w:r>
      <w:r>
        <w:rPr>
          <w:rFonts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≠</w:t>
      </w:r>
      <w:r>
        <w:rPr>
          <w:rFonts w:ascii="Times New Roman" w:hAnsi="Times New Roman" w:eastAsia="新宋体"/>
          <w:sz w:val="21"/>
          <w:szCs w:val="21"/>
        </w:rPr>
        <w:t>-1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</w:t>
      </w:r>
      <w:r>
        <w:rPr>
          <w:rFonts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≠</w:t>
      </w:r>
      <w:r>
        <w:rPr>
          <w:rFonts w:ascii="Times New Roman" w:hAnsi="Times New Roman" w:eastAsia="新宋体"/>
          <w:sz w:val="21"/>
          <w:szCs w:val="21"/>
        </w:rPr>
        <w:t>±1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D.</w:t>
      </w:r>
      <w:r>
        <w:rPr>
          <w:rFonts w:hint="eastAsia" w:ascii="Times New Roman" w:hAnsi="Times New Roman" w:eastAsia="新宋体"/>
          <w:sz w:val="21"/>
          <w:szCs w:val="21"/>
        </w:rPr>
        <w:t>全体实数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如果函数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=(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ascii="Times New Roman" w:hAnsi="Times New Roman" w:eastAsia="新宋体"/>
          <w:sz w:val="21"/>
          <w:szCs w:val="21"/>
        </w:rPr>
        <w:t>-1)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|</w:t>
      </w:r>
      <w:r>
        <w:rPr>
          <w:rFonts w:ascii="Times New Roman" w:hAnsi="Times New Roman" w:eastAsia="新宋体"/>
          <w:i/>
          <w:sz w:val="21"/>
          <w:szCs w:val="21"/>
          <w:vertAlign w:val="superscript"/>
        </w:rPr>
        <w:t>k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|-2</w:t>
      </w:r>
      <w:r>
        <w:rPr>
          <w:rFonts w:hint="eastAsia" w:ascii="Times New Roman" w:hAnsi="Times New Roman" w:eastAsia="新宋体"/>
          <w:sz w:val="21"/>
          <w:szCs w:val="21"/>
        </w:rPr>
        <w:t>是反比例函数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那么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ascii="Times New Roman" w:hAnsi="Times New Roman" w:eastAsia="新宋体"/>
          <w:sz w:val="21"/>
          <w:szCs w:val="21"/>
        </w:rPr>
        <w:t>=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-1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此函数的解析式是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=-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已知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成反比例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且当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=3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6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那么当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=2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color w:val="FF00FF"/>
                <w:sz w:val="21"/>
                <w:szCs w:val="21"/>
                <w:u w:val="single" w:color="00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color w:val="FF00FF"/>
                <w:sz w:val="21"/>
                <w:szCs w:val="21"/>
                <w:u w:val="single" w:color="000000"/>
              </w:rPr>
              <m:t>1</m:t>
            </m:r>
            <m:ctrlPr>
              <w:rPr>
                <w:rFonts w:ascii="Cambria Math" w:hAnsi="Cambria Math" w:eastAsia="新宋体"/>
                <w:color w:val="FF00FF"/>
                <w:sz w:val="21"/>
                <w:szCs w:val="21"/>
                <w:u w:val="single" w:color="00000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color w:val="FF00FF"/>
                <w:sz w:val="21"/>
                <w:szCs w:val="21"/>
                <w:u w:val="single" w:color="000000"/>
              </w:rPr>
              <m:t>4</m:t>
            </m:r>
            <m:ctrlPr>
              <w:rPr>
                <w:rFonts w:ascii="Cambria Math" w:hAnsi="Cambria Math" w:eastAsia="新宋体"/>
                <w:color w:val="FF00FF"/>
                <w:sz w:val="21"/>
                <w:szCs w:val="21"/>
                <w:u w:val="single" w:color="000000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=2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color w:val="FF00FF"/>
                <w:sz w:val="21"/>
                <w:szCs w:val="21"/>
                <w:u w:val="single" w:color="00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color w:val="FF00FF"/>
                <w:sz w:val="21"/>
                <w:szCs w:val="21"/>
                <w:u w:val="single" w:color="000000"/>
              </w:rPr>
              <m:t>1</m:t>
            </m:r>
            <m:ctrlPr>
              <w:rPr>
                <w:rFonts w:ascii="Cambria Math" w:hAnsi="Cambria Math" w:eastAsia="新宋体"/>
                <w:color w:val="FF00FF"/>
                <w:sz w:val="21"/>
                <w:szCs w:val="21"/>
                <w:u w:val="single" w:color="000000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color w:val="FF00FF"/>
                <w:sz w:val="21"/>
                <w:szCs w:val="21"/>
                <w:u w:val="single" w:color="000000"/>
              </w:rPr>
              <m:t>4</m:t>
            </m:r>
            <m:ctrlPr>
              <w:rPr>
                <w:rFonts w:ascii="Cambria Math" w:hAnsi="Cambria Math" w:eastAsia="新宋体"/>
                <w:color w:val="FF00FF"/>
                <w:sz w:val="21"/>
                <w:szCs w:val="21"/>
                <w:u w:val="single" w:color="000000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写出下列问题中两个变量间的函数关系式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指出哪些是正比例函数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哪些是反比例函数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哪些既不是正比例函数也不是反比例函数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小红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分钟可以制作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朵花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分钟可以制作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朵花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体积为</w:t>
      </w:r>
      <w:r>
        <w:rPr>
          <w:rFonts w:ascii="Times New Roman" w:hAnsi="Times New Roman" w:eastAsia="新宋体"/>
          <w:sz w:val="21"/>
          <w:szCs w:val="21"/>
        </w:rPr>
        <w:t>100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cm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的长方体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高为</w:t>
      </w:r>
      <w:r>
        <w:rPr>
          <w:rFonts w:ascii="Times New Roman" w:hAnsi="Times New Roman" w:eastAsia="新宋体"/>
          <w:i/>
          <w:sz w:val="21"/>
          <w:szCs w:val="21"/>
        </w:rPr>
        <w:t>h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底面积为</w:t>
      </w:r>
      <w:r>
        <w:rPr>
          <w:rFonts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cm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(3)</w:t>
      </w:r>
      <w:r>
        <w:rPr>
          <w:rFonts w:hint="eastAsia" w:ascii="Times New Roman" w:hAnsi="Times New Roman" w:eastAsia="新宋体"/>
          <w:sz w:val="21"/>
          <w:szCs w:val="21"/>
        </w:rPr>
        <w:t>用一根长</w:t>
      </w:r>
      <w:r>
        <w:rPr>
          <w:rFonts w:ascii="Times New Roman" w:hAnsi="Times New Roman" w:eastAsia="新宋体"/>
          <w:sz w:val="21"/>
          <w:szCs w:val="21"/>
        </w:rPr>
        <w:t>50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的铁丝弯成一个长方形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铁丝无剩余</w:t>
      </w:r>
      <w:r>
        <w:rPr>
          <w:rFonts w:ascii="Times New Roman" w:hAnsi="Times New Roman" w:eastAsia="新宋体"/>
          <w:sz w:val="21"/>
          <w:szCs w:val="21"/>
        </w:rPr>
        <w:t>),</w:t>
      </w:r>
      <w:r>
        <w:rPr>
          <w:rFonts w:hint="eastAsia" w:ascii="Times New Roman" w:hAnsi="Times New Roman" w:eastAsia="新宋体"/>
          <w:sz w:val="21"/>
          <w:szCs w:val="21"/>
        </w:rPr>
        <w:t>一边长为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面积为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cm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(4)</w:t>
      </w:r>
      <w:r>
        <w:rPr>
          <w:rFonts w:hint="eastAsia" w:ascii="Times New Roman" w:hAnsi="Times New Roman" w:eastAsia="新宋体"/>
          <w:sz w:val="21"/>
          <w:szCs w:val="21"/>
        </w:rPr>
        <w:t>小李接到一项检修管道的任务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已知管道长</w:t>
      </w:r>
      <w:r>
        <w:rPr>
          <w:rFonts w:ascii="Times New Roman" w:hAnsi="Times New Roman" w:eastAsia="新宋体"/>
          <w:sz w:val="21"/>
          <w:szCs w:val="21"/>
        </w:rPr>
        <w:t>100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m,</w:t>
      </w:r>
      <w:r>
        <w:rPr>
          <w:rFonts w:hint="eastAsia" w:ascii="Times New Roman" w:hAnsi="Times New Roman" w:eastAsia="新宋体"/>
          <w:sz w:val="21"/>
          <w:szCs w:val="21"/>
        </w:rPr>
        <w:t>每天能检修</w:t>
      </w:r>
      <w:r>
        <w:rPr>
          <w:rFonts w:ascii="Times New Roman" w:hAnsi="Times New Roman" w:eastAsia="新宋体"/>
          <w:sz w:val="21"/>
          <w:szCs w:val="21"/>
        </w:rPr>
        <w:t>10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m,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天后剩下的未检修管道长为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:(1)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是正比例函数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S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100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h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(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h</w:t>
      </w:r>
      <w:r>
        <w:rPr>
          <w:rFonts w:ascii="Times New Roman" w:hAnsi="Times New Roman" w:eastAsia="新宋体"/>
          <w:color w:val="FF00FF"/>
          <w:sz w:val="21"/>
          <w:szCs w:val="21"/>
        </w:rPr>
        <w:t>&gt;0)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是反比例函数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(3)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(25-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既不是正比例函数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也不是反比例函数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(4)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=100-10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既不是正比例函数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也不是反比例函数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490" name="bt5.jpg" descr="id:21474972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bt5.jpg" descr="id:214749723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本节课我们学习了什么内容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jc w:val="center"/>
        <w:rPr>
          <w:rFonts w:ascii="Times New Roman" w:hAnsi="Times New Roman" w:eastAsia="新宋体"/>
          <w:sz w:val="32"/>
          <w:szCs w:val="32"/>
        </w:rPr>
      </w:pPr>
      <w:r>
        <w:rPr>
          <w:rFonts w:ascii="Times New Roman" w:hAnsi="Times New Roman" w:eastAsia="新宋体"/>
          <w:sz w:val="32"/>
          <w:szCs w:val="32"/>
        </w:rPr>
        <w:t>26</w:t>
      </w:r>
      <w:r>
        <w:rPr>
          <w:rFonts w:ascii="Times New Roman" w:hAnsi="Times New Roman" w:eastAsia="新宋体"/>
          <w:i/>
          <w:sz w:val="32"/>
          <w:szCs w:val="32"/>
        </w:rPr>
        <w:t>.</w:t>
      </w:r>
      <w:r>
        <w:rPr>
          <w:rFonts w:ascii="Times New Roman" w:hAnsi="Times New Roman" w:eastAsia="新宋体"/>
          <w:sz w:val="32"/>
          <w:szCs w:val="32"/>
        </w:rPr>
        <w:t>1</w:t>
      </w:r>
      <w:r>
        <w:rPr>
          <w:rFonts w:ascii="Times New Roman" w:hAnsi="Times New Roman" w:eastAsia="新宋体"/>
          <w:i/>
          <w:sz w:val="32"/>
          <w:szCs w:val="32"/>
        </w:rPr>
        <w:t>.</w:t>
      </w:r>
      <w:r>
        <w:rPr>
          <w:rFonts w:ascii="Times New Roman" w:hAnsi="Times New Roman" w:eastAsia="新宋体"/>
          <w:sz w:val="32"/>
          <w:szCs w:val="32"/>
        </w:rPr>
        <w:t>2</w:t>
      </w:r>
      <w:r>
        <w:rPr>
          <w:rFonts w:ascii="Times New Roman" w:hAnsi="Times New Roman" w:eastAsia="新宋体"/>
          <w:i/>
          <w:sz w:val="32"/>
          <w:szCs w:val="32"/>
        </w:rPr>
        <w:t>　</w:t>
      </w:r>
      <w:r>
        <w:rPr>
          <w:rFonts w:hint="eastAsia" w:ascii="Times New Roman" w:hAnsi="Times New Roman" w:eastAsia="新宋体"/>
          <w:sz w:val="32"/>
          <w:szCs w:val="32"/>
        </w:rPr>
        <w:t>反比例函数的图象和性质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32"/>
          <w:szCs w:val="32"/>
        </w:rPr>
        <w:t>第一课时</w:t>
      </w:r>
      <w:r>
        <w:rPr>
          <w:rFonts w:ascii="Times New Roman" w:hAnsi="Times New Roman" w:eastAsia="新宋体"/>
          <w:i/>
          <w:sz w:val="32"/>
          <w:szCs w:val="32"/>
        </w:rPr>
        <w:t>　</w:t>
      </w:r>
      <w:r>
        <w:rPr>
          <w:rFonts w:hint="eastAsia" w:ascii="Times New Roman" w:hAnsi="Times New Roman" w:eastAsia="新宋体"/>
          <w:sz w:val="32"/>
          <w:szCs w:val="32"/>
        </w:rPr>
        <w:t>反比例函数的图象和性质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491" name="bt1.jpg" descr="id:21474972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" name="bt1.jpg" descr="id:2147497243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会画出反比例函数的图象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并能说出它的性质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492" name="bt2.jpg" descr="id:21474972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" name="bt2.jpg" descr="id:214749725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阅读教材</w:t>
      </w:r>
      <w:r>
        <w:rPr>
          <w:rFonts w:ascii="Times New Roman" w:hAnsi="Times New Roman" w:eastAsia="新宋体"/>
          <w:sz w:val="21"/>
          <w:szCs w:val="21"/>
        </w:rPr>
        <w:t>P4</w:t>
      </w:r>
      <w:r>
        <w:rPr>
          <w:rFonts w:ascii="Times New Roman" w:hAnsi="Times New Roman" w:eastAsia="新宋体"/>
          <w:i/>
          <w:sz w:val="21"/>
          <w:szCs w:val="21"/>
        </w:rPr>
        <w:t>~</w:t>
      </w:r>
      <w:r>
        <w:rPr>
          <w:rFonts w:ascii="Times New Roman" w:hAnsi="Times New Roman" w:eastAsia="新宋体"/>
          <w:sz w:val="21"/>
          <w:szCs w:val="21"/>
        </w:rPr>
        <w:t>6,</w:t>
      </w:r>
      <w:r>
        <w:rPr>
          <w:rFonts w:hint="eastAsia" w:ascii="Times New Roman" w:hAnsi="Times New Roman" w:eastAsia="新宋体"/>
          <w:sz w:val="21"/>
          <w:szCs w:val="21"/>
        </w:rPr>
        <w:t>完成下列预习内容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反比例函数的表达式是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(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k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≠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0,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k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为常数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)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类比一次函数的作图象法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作反比例函数的图象的一般步骤也是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列表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描点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连线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反比例函数图象是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双曲线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在反比例函数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≠</w:t>
      </w:r>
      <w:r>
        <w:rPr>
          <w:rFonts w:ascii="Times New Roman" w:hAnsi="Times New Roman" w:eastAsia="新宋体"/>
          <w:sz w:val="21"/>
          <w:szCs w:val="21"/>
        </w:rPr>
        <w:t>0,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为常数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ascii="Times New Roman" w:hAnsi="Times New Roman" w:eastAsia="新宋体"/>
          <w:sz w:val="21"/>
          <w:szCs w:val="21"/>
        </w:rPr>
        <w:t>&gt;0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双曲线位于第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一、三</w:t>
      </w:r>
      <w:r>
        <w:rPr>
          <w:rFonts w:hint="eastAsia" w:ascii="Times New Roman" w:hAnsi="Times New Roman" w:eastAsia="新宋体"/>
          <w:sz w:val="21"/>
          <w:szCs w:val="21"/>
        </w:rPr>
        <w:t>象限</w:t>
      </w:r>
      <w:r>
        <w:rPr>
          <w:rFonts w:ascii="Times New Roman" w:hAnsi="Times New Roman" w:eastAsia="新宋体"/>
          <w:sz w:val="21"/>
          <w:szCs w:val="21"/>
        </w:rPr>
        <w:t>;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ascii="Times New Roman" w:hAnsi="Times New Roman" w:eastAsia="新宋体"/>
          <w:sz w:val="21"/>
          <w:szCs w:val="21"/>
        </w:rPr>
        <w:t>&lt;0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双曲线位于第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二、四</w:t>
      </w:r>
      <w:r>
        <w:rPr>
          <w:rFonts w:hint="eastAsia" w:ascii="Times New Roman" w:hAnsi="Times New Roman" w:eastAsia="新宋体"/>
          <w:sz w:val="21"/>
          <w:szCs w:val="21"/>
        </w:rPr>
        <w:t>象限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493" name="bt3.jpg" descr="id:21474972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" name="bt3.jpg" descr="id:2147497257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类型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反比例函数的图象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画出反比例函数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6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和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=-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6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的图象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如图所示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函数图象画法→描点法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列表→描点→连线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tbl>
      <w:tblPr>
        <w:tblStyle w:val="4"/>
        <w:tblW w:w="5260" w:type="dxa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93"/>
        <w:gridCol w:w="293"/>
        <w:gridCol w:w="437"/>
        <w:gridCol w:w="437"/>
        <w:gridCol w:w="293"/>
        <w:gridCol w:w="293"/>
        <w:gridCol w:w="293"/>
        <w:gridCol w:w="293"/>
        <w:gridCol w:w="293"/>
        <w:gridCol w:w="293"/>
        <w:gridCol w:w="437"/>
        <w:gridCol w:w="437"/>
        <w:gridCol w:w="293"/>
        <w:gridCol w:w="293"/>
      </w:tblGrid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i/>
                <w:color w:val="FF00FF"/>
                <w:sz w:val="21"/>
                <w:szCs w:val="21"/>
              </w:rPr>
              <w:t>x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color w:val="FF00FF"/>
                <w:sz w:val="21"/>
                <w:szCs w:val="21"/>
              </w:rPr>
              <w:t>…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-6</w:t>
            </w:r>
          </w:p>
        </w:tc>
        <w:tc>
          <w:tcPr>
            <w:tcW w:w="4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-5</w:t>
            </w:r>
          </w:p>
        </w:tc>
        <w:tc>
          <w:tcPr>
            <w:tcW w:w="4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-4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-3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-2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-1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1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2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3</w:t>
            </w:r>
          </w:p>
        </w:tc>
        <w:tc>
          <w:tcPr>
            <w:tcW w:w="4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4</w:t>
            </w:r>
          </w:p>
        </w:tc>
        <w:tc>
          <w:tcPr>
            <w:tcW w:w="4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5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6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color w:val="FF00FF"/>
                <w:sz w:val="21"/>
                <w:szCs w:val="21"/>
              </w:rPr>
              <w:t>…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i/>
                <w:color w:val="FF00FF"/>
                <w:sz w:val="21"/>
                <w:szCs w:val="21"/>
              </w:rPr>
              <w:t>y</w:t>
            </w: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6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x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den>
              </m:f>
            </m:oMath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color w:val="FF00FF"/>
                <w:sz w:val="21"/>
                <w:szCs w:val="21"/>
              </w:rPr>
              <w:t>…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-1</w:t>
            </w:r>
          </w:p>
        </w:tc>
        <w:tc>
          <w:tcPr>
            <w:tcW w:w="4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-1</w:t>
            </w:r>
            <w:r>
              <w:rPr>
                <w:rFonts w:ascii="Times New Roman" w:hAnsi="Times New Roman" w:eastAsia="新宋体"/>
                <w:i/>
                <w:color w:val="FF00FF"/>
                <w:sz w:val="21"/>
                <w:szCs w:val="21"/>
              </w:rPr>
              <w:t>.</w:t>
            </w: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2</w:t>
            </w:r>
          </w:p>
        </w:tc>
        <w:tc>
          <w:tcPr>
            <w:tcW w:w="4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-1</w:t>
            </w:r>
            <w:r>
              <w:rPr>
                <w:rFonts w:ascii="Times New Roman" w:hAnsi="Times New Roman" w:eastAsia="新宋体"/>
                <w:i/>
                <w:color w:val="FF00FF"/>
                <w:sz w:val="21"/>
                <w:szCs w:val="21"/>
              </w:rPr>
              <w:t>.</w:t>
            </w: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5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-2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-3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-6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6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3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2</w:t>
            </w:r>
          </w:p>
        </w:tc>
        <w:tc>
          <w:tcPr>
            <w:tcW w:w="4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1</w:t>
            </w:r>
            <w:r>
              <w:rPr>
                <w:rFonts w:ascii="Times New Roman" w:hAnsi="Times New Roman" w:eastAsia="新宋体"/>
                <w:i/>
                <w:color w:val="FF00FF"/>
                <w:sz w:val="21"/>
                <w:szCs w:val="21"/>
              </w:rPr>
              <w:t>.</w:t>
            </w: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5</w:t>
            </w:r>
          </w:p>
        </w:tc>
        <w:tc>
          <w:tcPr>
            <w:tcW w:w="4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1</w:t>
            </w:r>
            <w:r>
              <w:rPr>
                <w:rFonts w:ascii="Times New Roman" w:hAnsi="Times New Roman" w:eastAsia="新宋体"/>
                <w:i/>
                <w:color w:val="FF00FF"/>
                <w:sz w:val="21"/>
                <w:szCs w:val="21"/>
              </w:rPr>
              <w:t>.</w:t>
            </w: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2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1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color w:val="FF00FF"/>
                <w:sz w:val="21"/>
                <w:szCs w:val="21"/>
              </w:rPr>
              <w:t>…</w:t>
            </w:r>
          </w:p>
        </w:tc>
      </w:tr>
      <w:tr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  <w:jc w:val="center"/>
        </w:trPr>
        <w:tc>
          <w:tcPr>
            <w:tcW w:w="58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i/>
                <w:color w:val="FF00FF"/>
                <w:sz w:val="21"/>
                <w:szCs w:val="21"/>
              </w:rPr>
              <w:t>y</w:t>
            </w: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=-</w:t>
            </w:r>
            <m:oMath>
              <m:f>
                <m:fP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6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x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den>
              </m:f>
            </m:oMath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color w:val="FF00FF"/>
                <w:sz w:val="21"/>
                <w:szCs w:val="21"/>
              </w:rPr>
              <w:t>…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1</w:t>
            </w:r>
          </w:p>
        </w:tc>
        <w:tc>
          <w:tcPr>
            <w:tcW w:w="4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1</w:t>
            </w:r>
            <w:r>
              <w:rPr>
                <w:rFonts w:ascii="Times New Roman" w:hAnsi="Times New Roman" w:eastAsia="新宋体"/>
                <w:i/>
                <w:color w:val="FF00FF"/>
                <w:sz w:val="21"/>
                <w:szCs w:val="21"/>
              </w:rPr>
              <w:t>.</w:t>
            </w: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2</w:t>
            </w:r>
          </w:p>
        </w:tc>
        <w:tc>
          <w:tcPr>
            <w:tcW w:w="4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1</w:t>
            </w:r>
            <w:r>
              <w:rPr>
                <w:rFonts w:ascii="Times New Roman" w:hAnsi="Times New Roman" w:eastAsia="新宋体"/>
                <w:i/>
                <w:color w:val="FF00FF"/>
                <w:sz w:val="21"/>
                <w:szCs w:val="21"/>
              </w:rPr>
              <w:t>.</w:t>
            </w: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5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2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3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6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-6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-3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-2</w:t>
            </w:r>
          </w:p>
        </w:tc>
        <w:tc>
          <w:tcPr>
            <w:tcW w:w="4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-1</w:t>
            </w:r>
            <w:r>
              <w:rPr>
                <w:rFonts w:ascii="Times New Roman" w:hAnsi="Times New Roman" w:eastAsia="新宋体"/>
                <w:i/>
                <w:color w:val="FF00FF"/>
                <w:sz w:val="21"/>
                <w:szCs w:val="21"/>
              </w:rPr>
              <w:t>.</w:t>
            </w: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5</w:t>
            </w:r>
          </w:p>
        </w:tc>
        <w:tc>
          <w:tcPr>
            <w:tcW w:w="4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-1</w:t>
            </w:r>
            <w:r>
              <w:rPr>
                <w:rFonts w:ascii="Times New Roman" w:hAnsi="Times New Roman" w:eastAsia="新宋体"/>
                <w:i/>
                <w:color w:val="FF00FF"/>
                <w:sz w:val="21"/>
                <w:szCs w:val="21"/>
              </w:rPr>
              <w:t>.</w:t>
            </w: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2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FF00FF"/>
                <w:sz w:val="21"/>
                <w:szCs w:val="21"/>
              </w:rPr>
              <w:t>-1</w:t>
            </w:r>
          </w:p>
        </w:tc>
        <w:tc>
          <w:tcPr>
            <w:tcW w:w="29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color w:val="FF00FF"/>
                <w:sz w:val="21"/>
                <w:szCs w:val="21"/>
              </w:rPr>
              <w:t>…</w:t>
            </w:r>
          </w:p>
        </w:tc>
      </w:tr>
    </w:tbl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3159760" cy="1579880"/>
            <wp:effectExtent l="0" t="0" r="2540" b="1270"/>
            <wp:docPr id="494" name="RJ201.EPS" descr="id:21474972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" name="RJ201.EPS" descr="id:214749727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59760" cy="157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【易错警示】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双曲线有两个分支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延伸部分无限接近坐标轴</w:t>
      </w:r>
      <w:r>
        <w:rPr>
          <w:rFonts w:ascii="Times New Roman" w:hAnsi="Times New Roman" w:eastAsia="新宋体"/>
          <w:sz w:val="21"/>
          <w:szCs w:val="21"/>
        </w:rPr>
        <w:t>;(2)</w:t>
      </w:r>
      <w:r>
        <w:rPr>
          <w:rFonts w:hint="eastAsia" w:ascii="Times New Roman" w:hAnsi="Times New Roman" w:eastAsia="新宋体"/>
          <w:sz w:val="21"/>
          <w:szCs w:val="21"/>
        </w:rPr>
        <w:t>双曲线不能经过原点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不能与坐标轴相交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26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第一课时第</w:t>
      </w:r>
      <w:r>
        <w:rPr>
          <w:rFonts w:ascii="Times New Roman" w:hAnsi="Times New Roman" w:eastAsia="新宋体"/>
          <w:sz w:val="21"/>
          <w:szCs w:val="21"/>
        </w:rPr>
        <w:t>12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如图所示的计算程序中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之间的函数关系对应的图象所在的象限是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C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3442970" cy="279400"/>
            <wp:effectExtent l="0" t="0" r="5080" b="6350"/>
            <wp:docPr id="495" name="RJ202.EPS" descr="id:21474972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5" name="RJ202.EPS" descr="id:2147497279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297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w:r>
        <w:rPr>
          <w:rFonts w:hint="eastAsia" w:ascii="Times New Roman" w:hAnsi="Times New Roman" w:eastAsia="新宋体"/>
          <w:sz w:val="21"/>
          <w:szCs w:val="21"/>
        </w:rPr>
        <w:t>第一象限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</w:t>
      </w:r>
      <w:r>
        <w:rPr>
          <w:rFonts w:ascii="Times New Roman" w:hAnsi="Times New Roman" w:eastAsia="新宋体"/>
          <w:sz w:val="21"/>
          <w:szCs w:val="21"/>
        </w:rPr>
        <w:t>B.</w:t>
      </w:r>
      <w:r>
        <w:rPr>
          <w:rFonts w:hint="eastAsia" w:ascii="Times New Roman" w:hAnsi="Times New Roman" w:eastAsia="新宋体"/>
          <w:sz w:val="21"/>
          <w:szCs w:val="21"/>
        </w:rPr>
        <w:t>第一、三象限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</w:t>
      </w:r>
      <w:r>
        <w:rPr>
          <w:rFonts w:hint="eastAsia" w:ascii="Times New Roman" w:hAnsi="Times New Roman" w:eastAsia="新宋体"/>
          <w:sz w:val="21"/>
          <w:szCs w:val="21"/>
        </w:rPr>
        <w:t>第二、四象限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D.</w:t>
      </w:r>
      <w:r>
        <w:rPr>
          <w:rFonts w:hint="eastAsia" w:ascii="Times New Roman" w:hAnsi="Times New Roman" w:eastAsia="新宋体"/>
          <w:sz w:val="21"/>
          <w:szCs w:val="21"/>
        </w:rPr>
        <w:t>第一、四象限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类型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反比例函数的性质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已知双曲线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m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若双曲线过点</w:t>
      </w:r>
      <w:r>
        <w:rPr>
          <w:rFonts w:ascii="Times New Roman" w:hAnsi="Times New Roman" w:eastAsia="新宋体"/>
          <w:sz w:val="21"/>
          <w:szCs w:val="21"/>
        </w:rPr>
        <w:t>(2,-3),</w:t>
      </w:r>
      <w:r>
        <w:rPr>
          <w:rFonts w:hint="eastAsia" w:ascii="Times New Roman" w:hAnsi="Times New Roman" w:eastAsia="新宋体"/>
          <w:sz w:val="21"/>
          <w:szCs w:val="21"/>
        </w:rPr>
        <w:t>求</w:t>
      </w:r>
      <w:r>
        <w:rPr>
          <w:rFonts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的值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若双曲线的每一分支上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随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的增大而减小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求</w:t>
      </w:r>
      <w:r>
        <w:rPr>
          <w:rFonts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的取值范围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(3)</w:t>
      </w:r>
      <w:r>
        <w:rPr>
          <w:rFonts w:hint="eastAsia" w:ascii="Times New Roman" w:hAnsi="Times New Roman" w:eastAsia="新宋体"/>
          <w:sz w:val="21"/>
          <w:szCs w:val="21"/>
        </w:rPr>
        <w:t>若双曲线的一支位于第二象限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在这一支上任取两点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sz w:val="21"/>
          <w:szCs w:val="21"/>
        </w:rPr>
        <w:t>),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ascii="Times New Roman" w:hAnsi="Times New Roman" w:eastAsia="新宋体"/>
          <w:sz w:val="21"/>
          <w:szCs w:val="21"/>
        </w:rPr>
        <w:t>),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sz w:val="21"/>
          <w:szCs w:val="21"/>
        </w:rPr>
        <w:t>&gt;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比较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的大小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(1)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把点</w:t>
      </w:r>
      <w:r>
        <w:rPr>
          <w:rFonts w:ascii="Times New Roman" w:hAnsi="Times New Roman" w:eastAsia="新宋体"/>
          <w:color w:val="FF00FF"/>
          <w:sz w:val="21"/>
          <w:szCs w:val="21"/>
        </w:rPr>
        <w:t>(2,-3)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代入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m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m</w:t>
      </w:r>
      <w:r>
        <w:rPr>
          <w:rFonts w:ascii="Times New Roman" w:hAnsi="Times New Roman" w:eastAsia="新宋体"/>
          <w:color w:val="FF00FF"/>
          <w:sz w:val="21"/>
          <w:szCs w:val="21"/>
        </w:rPr>
        <w:t>-2=-6,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解得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m</w:t>
      </w:r>
      <w:r>
        <w:rPr>
          <w:rFonts w:ascii="Times New Roman" w:hAnsi="Times New Roman" w:eastAsia="新宋体"/>
          <w:color w:val="FF00FF"/>
          <w:sz w:val="21"/>
          <w:szCs w:val="21"/>
        </w:rPr>
        <w:t>=-4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∵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双曲线的每一分支上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随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的增大而减小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m</w:t>
      </w:r>
      <w:r>
        <w:rPr>
          <w:rFonts w:ascii="Times New Roman" w:hAnsi="Times New Roman" w:eastAsia="新宋体"/>
          <w:color w:val="FF00FF"/>
          <w:sz w:val="21"/>
          <w:szCs w:val="21"/>
        </w:rPr>
        <w:t>-2&gt;0,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解得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m</w:t>
      </w:r>
      <w:r>
        <w:rPr>
          <w:rFonts w:ascii="Times New Roman" w:hAnsi="Times New Roman" w:eastAsia="新宋体"/>
          <w:color w:val="FF00FF"/>
          <w:sz w:val="21"/>
          <w:szCs w:val="21"/>
        </w:rPr>
        <w:t>&gt;2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(3)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∵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双曲线的一支位于第二象限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在该函数图象的每一分支上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随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的增大而增大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又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∵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(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color w:val="FF00FF"/>
          <w:sz w:val="21"/>
          <w:szCs w:val="21"/>
        </w:rPr>
        <w:t>),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(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  <w:vertAlign w:val="subscript"/>
        </w:rPr>
        <w:t>2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  <w:vertAlign w:val="subscript"/>
        </w:rPr>
        <w:t>2</w:t>
      </w:r>
      <w:r>
        <w:rPr>
          <w:rFonts w:ascii="Times New Roman" w:hAnsi="Times New Roman" w:eastAsia="新宋体"/>
          <w:color w:val="FF00FF"/>
          <w:sz w:val="21"/>
          <w:szCs w:val="21"/>
        </w:rPr>
        <w:t>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在该函数的第二象限内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且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color w:val="FF00FF"/>
          <w:sz w:val="21"/>
          <w:szCs w:val="21"/>
        </w:rPr>
        <w:t>&gt;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  <w:vertAlign w:val="subscript"/>
        </w:rPr>
        <w:t>2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color w:val="FF00FF"/>
          <w:sz w:val="21"/>
          <w:szCs w:val="21"/>
        </w:rPr>
        <w:t>&gt;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  <w:vertAlign w:val="subscript"/>
        </w:rPr>
        <w:t>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【易错警示】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反比例函数的增减性要注意</w:t>
      </w:r>
      <w:r>
        <w:rPr>
          <w:rFonts w:ascii="Times New Roman" w:hAnsi="Times New Roman" w:eastAsia="新宋体"/>
          <w:sz w:val="21"/>
          <w:szCs w:val="21"/>
        </w:rPr>
        <w:t>:(1)</w:t>
      </w:r>
      <w:r>
        <w:rPr>
          <w:rFonts w:hint="eastAsia" w:ascii="Times New Roman" w:hAnsi="Times New Roman" w:eastAsia="新宋体"/>
          <w:sz w:val="21"/>
          <w:szCs w:val="21"/>
        </w:rPr>
        <w:t>双曲线的增减性不是在整个取值范围内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因为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≠</w:t>
      </w:r>
      <w:r>
        <w:rPr>
          <w:rFonts w:ascii="Times New Roman" w:hAnsi="Times New Roman" w:eastAsia="新宋体"/>
          <w:sz w:val="21"/>
          <w:szCs w:val="21"/>
        </w:rPr>
        <w:t>0),</w:t>
      </w:r>
      <w:r>
        <w:rPr>
          <w:rFonts w:hint="eastAsia" w:ascii="Times New Roman" w:hAnsi="Times New Roman" w:eastAsia="新宋体"/>
          <w:sz w:val="21"/>
          <w:szCs w:val="21"/>
        </w:rPr>
        <w:t>而是在每个象限里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ascii="Times New Roman" w:hAnsi="Times New Roman" w:eastAsia="新宋体"/>
          <w:sz w:val="21"/>
          <w:szCs w:val="21"/>
        </w:rPr>
        <w:t>&gt;0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在每一象限内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随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的增大而减小</w:t>
      </w:r>
      <w:r>
        <w:rPr>
          <w:rFonts w:ascii="Times New Roman" w:hAnsi="Times New Roman" w:eastAsia="新宋体"/>
          <w:sz w:val="21"/>
          <w:szCs w:val="21"/>
        </w:rPr>
        <w:t>;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ascii="Times New Roman" w:hAnsi="Times New Roman" w:eastAsia="新宋体"/>
          <w:sz w:val="21"/>
          <w:szCs w:val="21"/>
        </w:rPr>
        <w:t>&lt;0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在每一象限内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随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的增大而增大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26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第一课时第</w:t>
      </w:r>
      <w:r>
        <w:rPr>
          <w:rFonts w:ascii="Times New Roman" w:hAnsi="Times New Roman" w:eastAsia="新宋体"/>
          <w:sz w:val="21"/>
          <w:szCs w:val="21"/>
        </w:rPr>
        <w:t>7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关于反比例函数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下列说法中正确的是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C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w:r>
        <w:rPr>
          <w:rFonts w:hint="eastAsia" w:ascii="Times New Roman" w:hAnsi="Times New Roman" w:eastAsia="新宋体"/>
          <w:sz w:val="21"/>
          <w:szCs w:val="21"/>
        </w:rPr>
        <w:t>它的图象分布在第二、四象限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B.</w:t>
      </w:r>
      <w:r>
        <w:rPr>
          <w:rFonts w:hint="eastAsia" w:ascii="Times New Roman" w:hAnsi="Times New Roman" w:eastAsia="新宋体"/>
          <w:sz w:val="21"/>
          <w:szCs w:val="21"/>
        </w:rPr>
        <w:t>它的图象过点</w:t>
      </w:r>
      <w:r>
        <w:rPr>
          <w:rFonts w:ascii="Times New Roman" w:hAnsi="Times New Roman" w:eastAsia="新宋体"/>
          <w:sz w:val="21"/>
          <w:szCs w:val="21"/>
        </w:rPr>
        <w:t>(-6,-2)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&lt;0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的值随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的增大而减小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D.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轴的交点是</w:t>
      </w:r>
      <w:r>
        <w:rPr>
          <w:rFonts w:ascii="Times New Roman" w:hAnsi="Times New Roman" w:eastAsia="新宋体"/>
          <w:sz w:val="21"/>
          <w:szCs w:val="21"/>
        </w:rPr>
        <w:t>(0,3)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496" name="bt4.jpg" descr="id:21474972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" name="bt4.jpg" descr="id:214749728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反比例函数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=-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的图象大致是如图所示的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D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3030855" cy="929640"/>
            <wp:effectExtent l="0" t="0" r="17145" b="3810"/>
            <wp:docPr id="497" name="RJ203.EPS" descr="id:2147497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" name="RJ203.EPS" descr="id:214749729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30855" cy="92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在平面直角坐标系中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反比例函数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≠</w:t>
      </w:r>
      <w:r>
        <w:rPr>
          <w:rFonts w:ascii="Times New Roman" w:hAnsi="Times New Roman" w:eastAsia="新宋体"/>
          <w:sz w:val="21"/>
          <w:szCs w:val="21"/>
        </w:rPr>
        <w:t>0)</w:t>
      </w:r>
      <w:r>
        <w:rPr>
          <w:rFonts w:hint="eastAsia" w:ascii="Times New Roman" w:hAnsi="Times New Roman" w:eastAsia="新宋体"/>
          <w:sz w:val="21"/>
          <w:szCs w:val="21"/>
        </w:rPr>
        <w:t>的图象在每个象限内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随着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的增大而增大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那么它的图象的两个分支分别在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w:r>
        <w:rPr>
          <w:rFonts w:hint="eastAsia" w:ascii="Times New Roman" w:hAnsi="Times New Roman" w:eastAsia="新宋体"/>
          <w:sz w:val="21"/>
          <w:szCs w:val="21"/>
        </w:rPr>
        <w:t>第一、三象限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B.</w:t>
      </w:r>
      <w:r>
        <w:rPr>
          <w:rFonts w:hint="eastAsia" w:ascii="Times New Roman" w:hAnsi="Times New Roman" w:eastAsia="新宋体"/>
          <w:sz w:val="21"/>
          <w:szCs w:val="21"/>
        </w:rPr>
        <w:t>第二、四象限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</w:t>
      </w:r>
      <w:r>
        <w:rPr>
          <w:rFonts w:hint="eastAsia" w:ascii="Times New Roman" w:hAnsi="Times New Roman" w:eastAsia="新宋体"/>
          <w:sz w:val="21"/>
          <w:szCs w:val="21"/>
        </w:rPr>
        <w:t>第一、二象限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D.</w:t>
      </w:r>
      <w:r>
        <w:rPr>
          <w:rFonts w:hint="eastAsia" w:ascii="Times New Roman" w:hAnsi="Times New Roman" w:eastAsia="新宋体"/>
          <w:sz w:val="21"/>
          <w:szCs w:val="21"/>
        </w:rPr>
        <w:t>第三、四象限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已知点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sz w:val="21"/>
          <w:szCs w:val="21"/>
        </w:rPr>
        <w:t>),(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ascii="Times New Roman" w:hAnsi="Times New Roman" w:eastAsia="新宋体"/>
          <w:sz w:val="21"/>
          <w:szCs w:val="21"/>
        </w:rPr>
        <w:t>),(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  <w:vertAlign w:val="subscript"/>
        </w:rPr>
        <w:t>3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3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在反比例函数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的图象上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sz w:val="21"/>
          <w:szCs w:val="21"/>
        </w:rPr>
        <w:t>&lt;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ascii="Times New Roman" w:hAnsi="Times New Roman" w:eastAsia="新宋体"/>
          <w:sz w:val="21"/>
          <w:szCs w:val="21"/>
        </w:rPr>
        <w:t>&lt;0&lt;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的大小关系是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sz w:val="21"/>
          <w:szCs w:val="21"/>
        </w:rPr>
        <w:t>&lt;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3</w:t>
      </w:r>
      <w:r>
        <w:rPr>
          <w:rFonts w:ascii="Times New Roman" w:hAnsi="Times New Roman" w:eastAsia="新宋体"/>
          <w:sz w:val="21"/>
          <w:szCs w:val="21"/>
        </w:rPr>
        <w:t>&lt;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B.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ascii="Times New Roman" w:hAnsi="Times New Roman" w:eastAsia="新宋体"/>
          <w:sz w:val="21"/>
          <w:szCs w:val="21"/>
        </w:rPr>
        <w:t>&lt;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sz w:val="21"/>
          <w:szCs w:val="21"/>
        </w:rPr>
        <w:t>&lt;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3</w:t>
      </w:r>
      <w:r>
        <w:rPr>
          <w:rFonts w:hint="eastAsia" w:ascii="Times New Roman" w:hAnsi="Times New Roman" w:eastAsia="新宋体"/>
          <w:sz w:val="21"/>
          <w:szCs w:val="21"/>
          <w:vertAlign w:val="subscript"/>
          <w:lang w:val="en-US" w:eastAsia="zh-CN"/>
        </w:rPr>
        <w:t xml:space="preserve">      </w:t>
      </w:r>
      <w:r>
        <w:rPr>
          <w:rFonts w:ascii="Times New Roman" w:hAnsi="Times New Roman" w:eastAsia="新宋体"/>
          <w:sz w:val="21"/>
          <w:szCs w:val="21"/>
        </w:rPr>
        <w:t>C.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3</w:t>
      </w:r>
      <w:r>
        <w:rPr>
          <w:rFonts w:ascii="Times New Roman" w:hAnsi="Times New Roman" w:eastAsia="新宋体"/>
          <w:sz w:val="21"/>
          <w:szCs w:val="21"/>
        </w:rPr>
        <w:t>&lt;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sz w:val="21"/>
          <w:szCs w:val="21"/>
        </w:rPr>
        <w:t>&lt;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D.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3</w:t>
      </w:r>
      <w:r>
        <w:rPr>
          <w:rFonts w:ascii="Times New Roman" w:hAnsi="Times New Roman" w:eastAsia="新宋体"/>
          <w:sz w:val="21"/>
          <w:szCs w:val="21"/>
        </w:rPr>
        <w:t>&lt;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ascii="Times New Roman" w:hAnsi="Times New Roman" w:eastAsia="新宋体"/>
          <w:sz w:val="21"/>
          <w:szCs w:val="21"/>
        </w:rPr>
        <w:t>&lt;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1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已知反比例函数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-</m:t>
            </m:r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若函数的图象位于第一、三象限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&lt;4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若在每个象限内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随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的增大而增大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&gt;4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498" name="bt5.jpg" descr="id:2147497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" name="bt5.jpg" descr="id:214749730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本节课学习了什么内容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一次函数的图象及性质与反比例函数的图象及性质有何区别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jc w:val="center"/>
        <w:rPr>
          <w:rFonts w:ascii="Times New Roman" w:hAnsi="Times New Roman" w:eastAsia="新宋体"/>
          <w:sz w:val="32"/>
          <w:szCs w:val="32"/>
        </w:rPr>
      </w:pPr>
      <w:r>
        <w:rPr>
          <w:rFonts w:hint="eastAsia" w:ascii="Times New Roman" w:hAnsi="Times New Roman" w:eastAsia="新宋体"/>
          <w:sz w:val="32"/>
          <w:szCs w:val="32"/>
        </w:rPr>
        <w:t>第二课时</w:t>
      </w:r>
      <w:r>
        <w:rPr>
          <w:rFonts w:ascii="Times New Roman" w:hAnsi="Times New Roman" w:eastAsia="新宋体"/>
          <w:i/>
          <w:sz w:val="32"/>
          <w:szCs w:val="32"/>
        </w:rPr>
        <w:t>　</w:t>
      </w:r>
      <w:r>
        <w:rPr>
          <w:rFonts w:hint="eastAsia" w:ascii="Times New Roman" w:hAnsi="Times New Roman" w:eastAsia="新宋体"/>
          <w:sz w:val="32"/>
          <w:szCs w:val="32"/>
        </w:rPr>
        <w:t>反比例函数的综合应用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499" name="bt1.jpg" descr="id:2147497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" name="bt1.jpg" descr="id:2147497307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利用反比例函数的知识分析、解决实际问题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渗透数形结合思想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提高学生用函数观点解决问题的能力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500" name="bt2.jpg" descr="id:2147497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" name="bt2.jpg" descr="id:2147497314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填表分析正比例函数和反比例函数的区别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tbl>
      <w:tblPr>
        <w:tblStyle w:val="4"/>
        <w:tblW w:w="6140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840"/>
        <w:gridCol w:w="2366"/>
        <w:gridCol w:w="230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147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函数</w:t>
            </w:r>
          </w:p>
        </w:tc>
        <w:tc>
          <w:tcPr>
            <w:tcW w:w="236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正比例函数</w:t>
            </w:r>
          </w:p>
        </w:tc>
        <w:tc>
          <w:tcPr>
            <w:tcW w:w="230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反比例函数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jc w:val="center"/>
        </w:trPr>
        <w:tc>
          <w:tcPr>
            <w:tcW w:w="147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解析式</w:t>
            </w:r>
          </w:p>
        </w:tc>
        <w:tc>
          <w:tcPr>
            <w:tcW w:w="236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y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=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kx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(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k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≠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0)</w:t>
            </w:r>
          </w:p>
        </w:tc>
        <w:tc>
          <w:tcPr>
            <w:tcW w:w="230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y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=</w:t>
            </w:r>
            <m:oMath>
              <m:f>
                <m:fP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k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x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den>
              </m:f>
            </m:oMath>
            <w:r>
              <w:rPr>
                <w:rFonts w:ascii="Times New Roman" w:hAnsi="Times New Roman" w:eastAsia="新宋体"/>
                <w:sz w:val="21"/>
                <w:szCs w:val="21"/>
              </w:rPr>
              <w:t>(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k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≠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0)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jc w:val="center"/>
        </w:trPr>
        <w:tc>
          <w:tcPr>
            <w:tcW w:w="1472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图象形状</w:t>
            </w:r>
          </w:p>
        </w:tc>
        <w:tc>
          <w:tcPr>
            <w:tcW w:w="236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直线</w:t>
            </w:r>
          </w:p>
        </w:tc>
        <w:tc>
          <w:tcPr>
            <w:tcW w:w="230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双曲线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632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k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&gt;0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位置</w:t>
            </w:r>
          </w:p>
        </w:tc>
        <w:tc>
          <w:tcPr>
            <w:tcW w:w="236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第一、三象限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sz w:val="21"/>
                <w:szCs w:val="21"/>
              </w:rPr>
              <w:drawing>
                <wp:inline distT="0" distB="0" distL="0" distR="0">
                  <wp:extent cx="646430" cy="739140"/>
                  <wp:effectExtent l="0" t="0" r="1270" b="3810"/>
                  <wp:docPr id="501" name="RJ204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" name="RJ204.EPS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20" cy="739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第一、三象限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sz w:val="21"/>
                <w:szCs w:val="21"/>
              </w:rPr>
              <w:drawing>
                <wp:inline distT="0" distB="0" distL="0" distR="0">
                  <wp:extent cx="646430" cy="753110"/>
                  <wp:effectExtent l="0" t="0" r="1270" b="8890"/>
                  <wp:docPr id="502" name="RJ205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2" name="RJ205.EPS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20" cy="753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632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新宋体"/>
                <w:sz w:val="21"/>
                <w:szCs w:val="21"/>
              </w:rPr>
            </w:pP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增减性</w:t>
            </w:r>
          </w:p>
        </w:tc>
        <w:tc>
          <w:tcPr>
            <w:tcW w:w="2366" w:type="dxa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y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随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x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的增大而增大</w:t>
            </w:r>
          </w:p>
        </w:tc>
        <w:tc>
          <w:tcPr>
            <w:tcW w:w="230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每个象限内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,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y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随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x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的增大而减小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632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k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&lt;0</w:t>
            </w: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位置</w:t>
            </w:r>
          </w:p>
        </w:tc>
        <w:tc>
          <w:tcPr>
            <w:tcW w:w="2366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第二、四象限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sz w:val="21"/>
                <w:szCs w:val="21"/>
              </w:rPr>
              <w:drawing>
                <wp:inline distT="0" distB="0" distL="0" distR="0">
                  <wp:extent cx="646430" cy="739140"/>
                  <wp:effectExtent l="0" t="0" r="1270" b="3810"/>
                  <wp:docPr id="503" name="RJ206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3" name="RJ206.EPS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20" cy="739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第二、四象限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sz w:val="21"/>
                <w:szCs w:val="21"/>
              </w:rPr>
              <w:drawing>
                <wp:inline distT="0" distB="0" distL="0" distR="0">
                  <wp:extent cx="646430" cy="752475"/>
                  <wp:effectExtent l="0" t="0" r="1270" b="9525"/>
                  <wp:docPr id="504" name="RJ207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4" name="RJ207.EPS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6920" cy="752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632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新宋体"/>
                <w:sz w:val="21"/>
                <w:szCs w:val="21"/>
              </w:rPr>
            </w:pPr>
          </w:p>
        </w:tc>
        <w:tc>
          <w:tcPr>
            <w:tcW w:w="840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增减性</w:t>
            </w:r>
          </w:p>
        </w:tc>
        <w:tc>
          <w:tcPr>
            <w:tcW w:w="2366" w:type="dxa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y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随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x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的增大而减小</w:t>
            </w:r>
          </w:p>
        </w:tc>
        <w:tc>
          <w:tcPr>
            <w:tcW w:w="2302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每个象限内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,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y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随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x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的增大而增大</w:t>
            </w:r>
          </w:p>
        </w:tc>
      </w:tr>
    </w:tbl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505" name="bt3.jpg" descr="id:21474973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5" name="bt3.jpg" descr="id:214749732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教材</w:t>
      </w:r>
      <w:r>
        <w:rPr>
          <w:rFonts w:ascii="Times New Roman" w:hAnsi="Times New Roman" w:eastAsia="新宋体"/>
          <w:sz w:val="21"/>
          <w:szCs w:val="21"/>
        </w:rPr>
        <w:t>P7</w:t>
      </w:r>
      <w:r>
        <w:rPr>
          <w:rFonts w:hint="eastAsia" w:ascii="Times New Roman" w:hAnsi="Times New Roman" w:eastAsia="新宋体"/>
          <w:sz w:val="21"/>
          <w:szCs w:val="21"/>
        </w:rPr>
        <w:t>例</w:t>
      </w:r>
      <w:r>
        <w:rPr>
          <w:rFonts w:ascii="Times New Roman" w:hAnsi="Times New Roman" w:eastAsia="新宋体"/>
          <w:sz w:val="21"/>
          <w:szCs w:val="21"/>
        </w:rPr>
        <w:t>3)</w:t>
      </w:r>
      <w:r>
        <w:rPr>
          <w:rFonts w:hint="eastAsia" w:ascii="Times New Roman" w:hAnsi="Times New Roman" w:eastAsia="新宋体"/>
          <w:sz w:val="21"/>
          <w:szCs w:val="21"/>
        </w:rPr>
        <w:t>已知反比例函数的图象经过点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(2,6)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这个函数的图象位于哪些象限</w:t>
      </w:r>
      <w:r>
        <w:rPr>
          <w:rFonts w:ascii="Times New Roman" w:hAnsi="Times New Roman" w:eastAsia="新宋体"/>
          <w:sz w:val="21"/>
          <w:szCs w:val="21"/>
        </w:rPr>
        <w:t>?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随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的增大如何变化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(3,4),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m:oMath>
        <m:d>
          <m:dPr>
            <m:ctrlPr>
              <w:rPr>
                <w:rFonts w:ascii="Cambria Math" w:hAnsi="Cambria Math" w:eastAsia="新宋体"/>
                <w:sz w:val="21"/>
                <w:szCs w:val="21"/>
              </w:rPr>
            </m:ctrlPr>
          </m:dPr>
          <m:e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f>
              <m:f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1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n>
            </m:f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,-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f>
              <m:f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4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5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n>
            </m:f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d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D</w:t>
      </w:r>
      <w:r>
        <w:rPr>
          <w:rFonts w:ascii="Times New Roman" w:hAnsi="Times New Roman" w:eastAsia="新宋体"/>
          <w:sz w:val="21"/>
          <w:szCs w:val="21"/>
        </w:rPr>
        <w:t>(2,5)</w:t>
      </w:r>
      <w:r>
        <w:rPr>
          <w:rFonts w:hint="eastAsia" w:ascii="Times New Roman" w:hAnsi="Times New Roman" w:eastAsia="新宋体"/>
          <w:sz w:val="21"/>
          <w:szCs w:val="21"/>
        </w:rPr>
        <w:t>是否在这个函数的图象上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(1)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因为点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(2,6)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在第一象限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所以这个函数的图象位于第一、三象限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在每一个象限内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随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的增大而减小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设这个反比例函数的解析式为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因为点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(2,6)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在其图象上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所以点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的坐标满足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即</w:t>
      </w:r>
      <w:r>
        <w:rPr>
          <w:rFonts w:ascii="Times New Roman" w:hAnsi="Times New Roman" w:eastAsia="新宋体"/>
          <w:color w:val="FF00FF"/>
          <w:sz w:val="21"/>
          <w:szCs w:val="21"/>
        </w:rPr>
        <w:t>6=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解得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k</w:t>
      </w:r>
      <w:r>
        <w:rPr>
          <w:rFonts w:ascii="Times New Roman" w:hAnsi="Times New Roman" w:eastAsia="新宋体"/>
          <w:color w:val="FF00FF"/>
          <w:sz w:val="21"/>
          <w:szCs w:val="21"/>
        </w:rPr>
        <w:t>=12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所以这个反比例函数的解析式为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因为点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的坐标都满足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的坐标不满足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所以点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在函数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color w:val="FF00FF"/>
          <w:sz w:val="21"/>
          <w:szCs w:val="21"/>
        </w:rPr>
        <w:t>的图象上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点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不在这个函数的图象上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点</w:t>
      </w:r>
      <m:oMath>
        <m:d>
          <m:dPr>
            <m:ctrlPr>
              <w:rPr>
                <w:rFonts w:ascii="Cambria Math" w:hAnsi="Cambria Math" w:eastAsia="新宋体"/>
                <w:sz w:val="21"/>
                <w:szCs w:val="21"/>
              </w:rPr>
            </m:ctrlPr>
          </m:dPr>
          <m:e>
            <m:f>
              <m:f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1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den>
            </m:f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,-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16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d>
      </m:oMath>
      <w:r>
        <w:rPr>
          <w:rFonts w:hint="eastAsia" w:ascii="Times New Roman" w:hAnsi="Times New Roman" w:eastAsia="新宋体"/>
          <w:sz w:val="21"/>
          <w:szCs w:val="21"/>
        </w:rPr>
        <w:t>在反比例函数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的图象上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则下列各点在此函数图象上的是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D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A.(2,4)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="新宋体"/>
          <w:sz w:val="21"/>
          <w:szCs w:val="21"/>
        </w:rPr>
        <w:t>B.(-1,-8)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</w:t>
      </w:r>
      <w:r>
        <w:rPr>
          <w:rFonts w:ascii="Times New Roman" w:hAnsi="Times New Roman" w:eastAsia="新宋体"/>
          <w:sz w:val="21"/>
          <w:szCs w:val="21"/>
        </w:rPr>
        <w:t>C.(-2,-4)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D.(4,-2)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教材补充例题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在函数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&gt;0)</w:t>
      </w:r>
      <w:r>
        <w:rPr>
          <w:rFonts w:hint="eastAsia" w:ascii="Times New Roman" w:hAnsi="Times New Roman" w:eastAsia="新宋体"/>
          <w:sz w:val="21"/>
          <w:szCs w:val="21"/>
        </w:rPr>
        <w:t>的图象上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在函数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&gt;0)</w:t>
      </w:r>
      <w:r>
        <w:rPr>
          <w:rFonts w:hint="eastAsia" w:ascii="Times New Roman" w:hAnsi="Times New Roman" w:eastAsia="新宋体"/>
          <w:sz w:val="21"/>
          <w:szCs w:val="21"/>
        </w:rPr>
        <w:t>的图象上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且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∥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轴于点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则四边形</w:t>
      </w:r>
      <w:r>
        <w:rPr>
          <w:rFonts w:ascii="Times New Roman" w:hAnsi="Times New Roman" w:eastAsia="新宋体"/>
          <w:i/>
          <w:sz w:val="21"/>
          <w:szCs w:val="21"/>
        </w:rPr>
        <w:t>ABCO</w:t>
      </w:r>
      <w:r>
        <w:rPr>
          <w:rFonts w:hint="eastAsia" w:ascii="Times New Roman" w:hAnsi="Times New Roman" w:eastAsia="新宋体"/>
          <w:sz w:val="21"/>
          <w:szCs w:val="21"/>
        </w:rPr>
        <w:t>的面积为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C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944880" cy="1063625"/>
            <wp:effectExtent l="0" t="0" r="7620" b="3175"/>
            <wp:docPr id="506" name="rj208.EPS" descr="id:21474973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" name="rj208.EPS" descr="id:2147497336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45000" cy="106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A.1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</w:t>
      </w:r>
      <w:r>
        <w:rPr>
          <w:rFonts w:ascii="Times New Roman" w:hAnsi="Times New Roman" w:eastAsia="新宋体"/>
          <w:sz w:val="21"/>
          <w:szCs w:val="21"/>
        </w:rPr>
        <w:t>B.2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</w:t>
      </w:r>
      <w:r>
        <w:rPr>
          <w:rFonts w:ascii="Times New Roman" w:hAnsi="Times New Roman" w:eastAsia="新宋体"/>
          <w:sz w:val="21"/>
          <w:szCs w:val="21"/>
        </w:rPr>
        <w:t>C.3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</w:t>
      </w:r>
      <w:r>
        <w:rPr>
          <w:rFonts w:ascii="Times New Roman" w:hAnsi="Times New Roman" w:eastAsia="新宋体"/>
          <w:sz w:val="21"/>
          <w:szCs w:val="21"/>
        </w:rPr>
        <w:t>D.4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【点拨】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反比例函数中与面积相关的问题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常利用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的几何意义构造矩形或三角形求解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反比例函数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的图象经过矩形</w:t>
      </w:r>
      <w:r>
        <w:rPr>
          <w:rFonts w:ascii="Times New Roman" w:hAnsi="Times New Roman" w:eastAsia="新宋体"/>
          <w:i/>
          <w:sz w:val="21"/>
          <w:szCs w:val="21"/>
        </w:rPr>
        <w:t>OABC</w:t>
      </w:r>
      <w:r>
        <w:rPr>
          <w:rFonts w:hint="eastAsia" w:ascii="Times New Roman" w:hAnsi="Times New Roman" w:eastAsia="新宋体"/>
          <w:sz w:val="21"/>
          <w:szCs w:val="21"/>
        </w:rPr>
        <w:t>的边</w:t>
      </w:r>
      <w:r>
        <w:rPr>
          <w:rFonts w:ascii="Times New Roman" w:hAnsi="Times New Roman" w:eastAsia="新宋体"/>
          <w:i/>
          <w:sz w:val="21"/>
          <w:szCs w:val="21"/>
        </w:rPr>
        <w:t>AB</w:t>
      </w:r>
      <w:r>
        <w:rPr>
          <w:rFonts w:hint="eastAsia" w:ascii="Times New Roman" w:hAnsi="Times New Roman" w:eastAsia="新宋体"/>
          <w:sz w:val="21"/>
          <w:szCs w:val="21"/>
        </w:rPr>
        <w:t>的中点</w:t>
      </w:r>
      <w:r>
        <w:rPr>
          <w:rFonts w:ascii="Times New Roman" w:hAnsi="Times New Roman" w:eastAsia="新宋体"/>
          <w:i/>
          <w:sz w:val="21"/>
          <w:szCs w:val="21"/>
        </w:rPr>
        <w:t>D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则矩形</w:t>
      </w:r>
      <w:r>
        <w:rPr>
          <w:rFonts w:ascii="Times New Roman" w:hAnsi="Times New Roman" w:eastAsia="新宋体"/>
          <w:i/>
          <w:sz w:val="21"/>
          <w:szCs w:val="21"/>
        </w:rPr>
        <w:t>OABC</w:t>
      </w:r>
      <w:r>
        <w:rPr>
          <w:rFonts w:hint="eastAsia" w:ascii="Times New Roman" w:hAnsi="Times New Roman" w:eastAsia="新宋体"/>
          <w:sz w:val="21"/>
          <w:szCs w:val="21"/>
        </w:rPr>
        <w:t>的面积为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4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926465" cy="1026795"/>
            <wp:effectExtent l="0" t="0" r="6985" b="1905"/>
            <wp:docPr id="507" name="rj209.EPS" descr="id:21474973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" name="rj209.EPS" descr="id:2147497343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102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教材补充例题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一次函数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sz w:val="21"/>
          <w:szCs w:val="21"/>
        </w:rPr>
        <w:t>=-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+7</w:t>
      </w:r>
      <w:r>
        <w:rPr>
          <w:rFonts w:hint="eastAsia" w:ascii="Times New Roman" w:hAnsi="Times New Roman" w:eastAsia="新宋体"/>
          <w:sz w:val="21"/>
          <w:szCs w:val="21"/>
        </w:rPr>
        <w:t>的图象与反比例函数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图象交于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两点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且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点的横坐标为</w:t>
      </w:r>
      <w:r>
        <w:rPr>
          <w:rFonts w:ascii="Times New Roman" w:hAnsi="Times New Roman" w:eastAsia="新宋体"/>
          <w:sz w:val="21"/>
          <w:szCs w:val="21"/>
        </w:rPr>
        <w:t>-1,</w:t>
      </w:r>
      <w:r>
        <w:rPr>
          <w:rFonts w:hint="eastAsia" w:ascii="Times New Roman" w:hAnsi="Times New Roman" w:eastAsia="新宋体"/>
          <w:sz w:val="21"/>
          <w:szCs w:val="21"/>
        </w:rPr>
        <w:t>求</w:t>
      </w:r>
      <w:r>
        <w:rPr>
          <w:rFonts w:ascii="Times New Roman" w:hAnsi="Times New Roman" w:eastAsia="新宋体"/>
          <w:sz w:val="21"/>
          <w:szCs w:val="21"/>
        </w:rPr>
        <w:t>: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反比例函数的解析式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△</w:t>
      </w:r>
      <w:r>
        <w:rPr>
          <w:rFonts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的面积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(3)</w:t>
      </w:r>
      <w:r>
        <w:rPr>
          <w:rFonts w:hint="eastAsia" w:ascii="Times New Roman" w:hAnsi="Times New Roman" w:eastAsia="新宋体"/>
          <w:sz w:val="21"/>
          <w:szCs w:val="21"/>
        </w:rPr>
        <w:t>直接写出满足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≤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的取值范围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926465" cy="972185"/>
            <wp:effectExtent l="0" t="0" r="6985" b="18415"/>
            <wp:docPr id="508" name="RJ211.EPS" descr="id:21474973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" name="RJ211.EPS" descr="id:2147497350;FounderCES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97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(1)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把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=-1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代入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color w:val="FF00FF"/>
          <w:sz w:val="21"/>
          <w:szCs w:val="21"/>
        </w:rPr>
        <w:t>=-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+7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color w:val="FF00FF"/>
          <w:sz w:val="21"/>
          <w:szCs w:val="21"/>
        </w:rPr>
        <w:t>=1+7=8,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(-1,8)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把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color w:val="FF00FF"/>
          <w:sz w:val="21"/>
          <w:szCs w:val="21"/>
        </w:rPr>
        <w:t>(-1,8)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代入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  <w:vertAlign w:val="subscript"/>
        </w:rPr>
        <w:t>2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得</w:t>
      </w:r>
      <w:r>
        <w:rPr>
          <w:rFonts w:ascii="Times New Roman" w:hAnsi="Times New Roman" w:eastAsia="新宋体"/>
          <w:color w:val="FF00FF"/>
          <w:sz w:val="21"/>
          <w:szCs w:val="21"/>
        </w:rPr>
        <w:t>8=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解得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k</w:t>
      </w:r>
      <w:r>
        <w:rPr>
          <w:rFonts w:ascii="Times New Roman" w:hAnsi="Times New Roman" w:eastAsia="新宋体"/>
          <w:color w:val="FF00FF"/>
          <w:sz w:val="21"/>
          <w:szCs w:val="21"/>
        </w:rPr>
        <w:t>=-8,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反比例函数的解析式为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=-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8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=-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+7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与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轴的交点为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C</w:t>
      </w:r>
      <w:r>
        <w:rPr>
          <w:rFonts w:ascii="Times New Roman" w:hAnsi="Times New Roman" w:eastAsia="新宋体"/>
          <w:color w:val="FF00FF"/>
          <w:sz w:val="21"/>
          <w:szCs w:val="21"/>
        </w:rPr>
        <w:t>(0,7),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OC</w:t>
      </w:r>
      <w:r>
        <w:rPr>
          <w:rFonts w:ascii="Times New Roman" w:hAnsi="Times New Roman" w:eastAsia="新宋体"/>
          <w:color w:val="FF00FF"/>
          <w:sz w:val="21"/>
          <w:szCs w:val="21"/>
        </w:rPr>
        <w:t>=7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联立两函数解析式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 w:eastAsia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="新宋体"/>
                      <w:sz w:val="2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w:rPr>
                      <w:rFonts w:ascii="Cambria Math" w:hAnsi="Cambria Math" w:eastAsia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+7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新宋体"/>
                      <w:b w:val="0"/>
                      <w:i w:val="0"/>
                      <w:sz w:val="2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sz w:val="2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  <m:t>8</m:t>
                      </m: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num>
                    <m:den>
                      <m: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  <m:t>x</m:t>
                      </m: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 w:eastAsia="新宋体"/>
                      <w:b w:val="0"/>
                      <w:i w:val="0"/>
                      <w:sz w:val="2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解得</w:t>
      </w:r>
      <m:oMath>
        <m:d>
          <m:dPr>
            <m:begChr m:val="{"/>
            <m:endChr m:val=""/>
            <m:ctrlPr>
              <w:rPr>
                <w:rFonts w:ascii="Cambria Math" w:hAnsi="Cambria Math" w:eastAsia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新宋体"/>
                      <w:b w:val="0"/>
                      <w:i w:val="0"/>
                      <w:sz w:val="2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sz w:val="2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=8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新宋体"/>
                      <w:b w:val="0"/>
                      <w:i w:val="0"/>
                      <w:sz w:val="2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d>
      </m:oMath>
      <w:r>
        <w:rPr>
          <w:rFonts w:hint="eastAsia" w:ascii="Times New Roman" w:hAnsi="Times New Roman" w:eastAsia="新宋体"/>
          <w:color w:val="FF00FF"/>
          <w:sz w:val="21"/>
          <w:szCs w:val="21"/>
        </w:rPr>
        <w:t>或</w:t>
      </w:r>
      <m:oMath>
        <m:d>
          <m:dPr>
            <m:begChr m:val="{"/>
            <m:endChr m:val=""/>
            <m:ctrlPr>
              <w:rPr>
                <w:rFonts w:ascii="Cambria Math" w:hAnsi="Cambria Math" w:eastAsia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=8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新宋体"/>
                      <w:b w:val="0"/>
                      <w:i w:val="0"/>
                      <w:sz w:val="2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sz w:val="2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=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新宋体"/>
                      <w:b w:val="0"/>
                      <w:i w:val="0"/>
                      <w:sz w:val="2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d>
      </m:oMath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(8,-1),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S</w:t>
      </w:r>
      <w:r>
        <w:rPr>
          <w:rFonts w:hint="eastAsia" w:ascii="Times New Roman" w:hAnsi="Times New Roman" w:eastAsia="新宋体"/>
          <w:color w:val="FF00FF"/>
          <w:sz w:val="21"/>
          <w:szCs w:val="21"/>
          <w:vertAlign w:val="subscript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  <w:vertAlign w:val="subscript"/>
        </w:rPr>
        <w:t>AOB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S</w:t>
      </w:r>
      <w:r>
        <w:rPr>
          <w:rFonts w:hint="eastAsia" w:ascii="Times New Roman" w:hAnsi="Times New Roman" w:eastAsia="新宋体"/>
          <w:color w:val="FF00FF"/>
          <w:sz w:val="21"/>
          <w:szCs w:val="21"/>
          <w:vertAlign w:val="subscript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  <w:vertAlign w:val="subscript"/>
        </w:rPr>
        <w:t>AOC</w:t>
      </w:r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S</w:t>
      </w:r>
      <w:r>
        <w:rPr>
          <w:rFonts w:hint="eastAsia" w:ascii="Times New Roman" w:hAnsi="Times New Roman" w:eastAsia="新宋体"/>
          <w:color w:val="FF00FF"/>
          <w:sz w:val="21"/>
          <w:szCs w:val="21"/>
          <w:vertAlign w:val="subscript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  <w:vertAlign w:val="subscript"/>
        </w:rPr>
        <w:t>BOC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×7×1+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×7×8=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63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(3)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  <w:vertAlign w:val="subscript"/>
        </w:rPr>
        <w:t>1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≤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时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的取值范围是</w:t>
      </w:r>
      <w:r>
        <w:rPr>
          <w:rFonts w:ascii="Times New Roman" w:hAnsi="Times New Roman" w:eastAsia="新宋体"/>
          <w:color w:val="FF00FF"/>
          <w:sz w:val="21"/>
          <w:szCs w:val="21"/>
        </w:rPr>
        <w:t>-1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≤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&lt;0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或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≥</w:t>
      </w:r>
      <w:r>
        <w:rPr>
          <w:rFonts w:ascii="Times New Roman" w:hAnsi="Times New Roman" w:eastAsia="新宋体"/>
          <w:color w:val="FF00FF"/>
          <w:sz w:val="21"/>
          <w:szCs w:val="21"/>
        </w:rPr>
        <w:t>8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【方法归纳】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求反比例函数与一次函数的交点坐标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常由两个解析式联立得方程组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解这个方程组可得交点坐标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求图象中有关三角形的面积时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只需通过函数图象上点或点的坐标确定三角形的底和高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再根据三角形的面积公式进行计算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(3)</w:t>
      </w:r>
      <w:r>
        <w:rPr>
          <w:rFonts w:hint="eastAsia" w:ascii="Times New Roman" w:hAnsi="Times New Roman" w:eastAsia="新宋体"/>
          <w:sz w:val="21"/>
          <w:szCs w:val="21"/>
        </w:rPr>
        <w:t>已知一次函数和反比例函数值的大小关系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根据图象确定自变量取值范围的方法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hint="eastAsia" w:ascii="宋体" w:hAnsi="宋体" w:eastAsia="宋体" w:cs="宋体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定点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hint="eastAsia" w:ascii="Times New Roman" w:hAnsi="Times New Roman" w:eastAsia="新宋体"/>
          <w:sz w:val="21"/>
          <w:szCs w:val="21"/>
        </w:rPr>
        <w:t>确定两个函数图象的交点</w:t>
      </w:r>
      <w:r>
        <w:rPr>
          <w:rFonts w:ascii="Times New Roman" w:hAnsi="Times New Roman" w:eastAsia="新宋体"/>
          <w:sz w:val="21"/>
          <w:szCs w:val="21"/>
        </w:rPr>
        <w:t>;</w:t>
      </w:r>
      <w:r>
        <w:rPr>
          <w:rFonts w:hint="eastAsia" w:ascii="宋体" w:hAnsi="宋体" w:eastAsia="宋体" w:cs="宋体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选段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hint="eastAsia" w:ascii="Times New Roman" w:hAnsi="Times New Roman" w:eastAsia="新宋体"/>
          <w:sz w:val="21"/>
          <w:szCs w:val="21"/>
        </w:rPr>
        <w:t>当横坐标一致时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函数图象在上方的函数值大于函数图象在下方的函数值</w:t>
      </w:r>
      <w:r>
        <w:rPr>
          <w:rFonts w:ascii="Times New Roman" w:hAnsi="Times New Roman" w:eastAsia="新宋体"/>
          <w:sz w:val="21"/>
          <w:szCs w:val="21"/>
        </w:rPr>
        <w:t>;</w:t>
      </w:r>
      <w:r>
        <w:rPr>
          <w:rFonts w:hint="eastAsia" w:ascii="宋体" w:hAnsi="宋体" w:eastAsia="宋体" w:cs="宋体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确定范围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hint="eastAsia" w:ascii="Times New Roman" w:hAnsi="Times New Roman" w:eastAsia="新宋体"/>
          <w:sz w:val="21"/>
          <w:szCs w:val="21"/>
        </w:rPr>
        <w:t>根据选段确定自变量的取值范围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要特别注意反比例函数中自变量不能为</w:t>
      </w:r>
      <w:r>
        <w:rPr>
          <w:rFonts w:ascii="Times New Roman" w:hAnsi="Times New Roman" w:eastAsia="新宋体"/>
          <w:sz w:val="21"/>
          <w:szCs w:val="21"/>
        </w:rPr>
        <w:t>0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26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第二课时第</w:t>
      </w:r>
      <w:r>
        <w:rPr>
          <w:rFonts w:ascii="Times New Roman" w:hAnsi="Times New Roman" w:eastAsia="新宋体"/>
          <w:sz w:val="21"/>
          <w:szCs w:val="21"/>
        </w:rPr>
        <w:t>7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正比例函数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sz w:val="21"/>
          <w:szCs w:val="21"/>
        </w:rPr>
        <w:t>=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的图象与反比例函数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≠</w:t>
      </w:r>
      <w:r>
        <w:rPr>
          <w:rFonts w:ascii="Times New Roman" w:hAnsi="Times New Roman" w:eastAsia="新宋体"/>
          <w:sz w:val="21"/>
          <w:szCs w:val="21"/>
        </w:rPr>
        <w:t>0)</w:t>
      </w:r>
      <w:r>
        <w:rPr>
          <w:rFonts w:hint="eastAsia" w:ascii="Times New Roman" w:hAnsi="Times New Roman" w:eastAsia="新宋体"/>
          <w:sz w:val="21"/>
          <w:szCs w:val="21"/>
        </w:rPr>
        <w:t>的图象相交于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两点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的纵坐标为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求反比例函数的解析式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求出点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的坐标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并根据函数图象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写出当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sz w:val="21"/>
          <w:szCs w:val="21"/>
        </w:rPr>
        <w:t>&gt;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自变量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的取值范围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926465" cy="972185"/>
            <wp:effectExtent l="0" t="0" r="6985" b="18415"/>
            <wp:docPr id="509" name="rj212.EPS" descr="id:21474973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" name="rj212.EPS" descr="id:2147497357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97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:(1)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反比例函数的解析式为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  <w:vertAlign w:val="subscript"/>
        </w:rPr>
        <w:t>2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(-2,-2),-2&lt;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&lt;0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或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&gt;2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510" name="bt4.jpg" descr="id:21474973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" name="bt4.jpg" descr="id:214749736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反比例函数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的图象经过点</w:t>
      </w:r>
      <w:r>
        <w:rPr>
          <w:rFonts w:ascii="Times New Roman" w:hAnsi="Times New Roman" w:eastAsia="新宋体"/>
          <w:sz w:val="21"/>
          <w:szCs w:val="21"/>
        </w:rPr>
        <w:t>(2,5),</w:t>
      </w:r>
      <w:r>
        <w:rPr>
          <w:rFonts w:hint="eastAsia" w:ascii="Times New Roman" w:hAnsi="Times New Roman" w:eastAsia="新宋体"/>
          <w:sz w:val="21"/>
          <w:szCs w:val="21"/>
        </w:rPr>
        <w:t>若点</w:t>
      </w:r>
      <w:r>
        <w:rPr>
          <w:rFonts w:ascii="Times New Roman" w:hAnsi="Times New Roman" w:eastAsia="新宋体"/>
          <w:sz w:val="21"/>
          <w:szCs w:val="21"/>
        </w:rPr>
        <w:t>(1,</w:t>
      </w:r>
      <w:r>
        <w:rPr>
          <w:rFonts w:ascii="Times New Roman" w:hAnsi="Times New Roman" w:eastAsia="新宋体"/>
          <w:i/>
          <w:sz w:val="21"/>
          <w:szCs w:val="21"/>
        </w:rPr>
        <w:t>n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在反比例函数图象上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等于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A.10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</w:t>
      </w:r>
      <w:r>
        <w:rPr>
          <w:rFonts w:ascii="Times New Roman" w:hAnsi="Times New Roman" w:eastAsia="新宋体"/>
          <w:sz w:val="21"/>
          <w:szCs w:val="21"/>
        </w:rPr>
        <w:t>B.5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 w:eastAsia="新宋体"/>
          <w:sz w:val="21"/>
          <w:szCs w:val="21"/>
        </w:rPr>
        <w:t>C.2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="新宋体"/>
          <w:sz w:val="21"/>
          <w:szCs w:val="21"/>
        </w:rPr>
        <w:t>D.-6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P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是反比例函数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的图象在第一象限分支上的一个动点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PA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轴于点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PB</w:t>
      </w:r>
      <w:r>
        <w:rPr>
          <w:rFonts w:hint="eastAsia" w:ascii="Times New Roman" w:hAnsi="Times New Roman" w:eastAsia="新宋体"/>
          <w:sz w:val="21"/>
          <w:szCs w:val="21"/>
        </w:rPr>
        <w:t>⊥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轴于点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随着自变量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的增大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矩形</w:t>
      </w:r>
      <w:r>
        <w:rPr>
          <w:rFonts w:ascii="Times New Roman" w:hAnsi="Times New Roman" w:eastAsia="新宋体"/>
          <w:i/>
          <w:sz w:val="21"/>
          <w:szCs w:val="21"/>
        </w:rPr>
        <w:t>OAPB</w:t>
      </w:r>
      <w:r>
        <w:rPr>
          <w:rFonts w:hint="eastAsia" w:ascii="Times New Roman" w:hAnsi="Times New Roman" w:eastAsia="新宋体"/>
          <w:sz w:val="21"/>
          <w:szCs w:val="21"/>
        </w:rPr>
        <w:t>的面积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w:r>
        <w:rPr>
          <w:rFonts w:hint="eastAsia" w:ascii="Times New Roman" w:hAnsi="Times New Roman" w:eastAsia="新宋体"/>
          <w:sz w:val="21"/>
          <w:szCs w:val="21"/>
        </w:rPr>
        <w:t>不变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B.</w:t>
      </w:r>
      <w:r>
        <w:rPr>
          <w:rFonts w:hint="eastAsia" w:ascii="Times New Roman" w:hAnsi="Times New Roman" w:eastAsia="新宋体"/>
          <w:sz w:val="21"/>
          <w:szCs w:val="21"/>
        </w:rPr>
        <w:t>增大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</w:t>
      </w:r>
      <w:r>
        <w:rPr>
          <w:rFonts w:hint="eastAsia" w:ascii="Times New Roman" w:hAnsi="Times New Roman" w:eastAsia="新宋体"/>
          <w:sz w:val="21"/>
          <w:szCs w:val="21"/>
        </w:rPr>
        <w:t>减小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D.</w:t>
      </w:r>
      <w:r>
        <w:rPr>
          <w:rFonts w:hint="eastAsia" w:ascii="Times New Roman" w:hAnsi="Times New Roman" w:eastAsia="新宋体"/>
          <w:sz w:val="21"/>
          <w:szCs w:val="21"/>
        </w:rPr>
        <w:t>无法确定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789305" cy="889635"/>
            <wp:effectExtent l="0" t="0" r="10795" b="5715"/>
            <wp:docPr id="511" name="rj213.EPS" descr="id:21474973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" name="rj213.EPS" descr="id:2147497371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已知正比例函数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和反比例函数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="新宋体"/>
                    <w:sz w:val="21"/>
                    <w:szCs w:val="21"/>
                  </w:rPr>
                  <m:t>k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b>
            </m:sSub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在同一直角坐标系中的图象如图所示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其中符合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ascii="Times New Roman" w:hAnsi="Times New Roman" w:eastAsia="新宋体"/>
          <w:sz w:val="21"/>
          <w:szCs w:val="21"/>
          <w:vertAlign w:val="subscript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·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ascii="Times New Roman" w:hAnsi="Times New Roman" w:eastAsia="新宋体"/>
          <w:sz w:val="21"/>
          <w:szCs w:val="21"/>
          <w:vertAlign w:val="subscript"/>
        </w:rPr>
        <w:t>2</w:t>
      </w:r>
      <w:r>
        <w:rPr>
          <w:rFonts w:ascii="Times New Roman" w:hAnsi="Times New Roman" w:eastAsia="新宋体"/>
          <w:sz w:val="21"/>
          <w:szCs w:val="21"/>
        </w:rPr>
        <w:t>&gt;0</w:t>
      </w:r>
      <w:r>
        <w:rPr>
          <w:rFonts w:hint="eastAsia" w:ascii="Times New Roman" w:hAnsi="Times New Roman" w:eastAsia="新宋体"/>
          <w:sz w:val="21"/>
          <w:szCs w:val="21"/>
        </w:rPr>
        <w:t>的是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2747645" cy="869950"/>
            <wp:effectExtent l="0" t="0" r="14605" b="6350"/>
            <wp:docPr id="512" name="RJ214.EPS" descr="id:21474973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RJ214.EPS" descr="id:2147497378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48240" cy="87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①②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①④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②③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③④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四边形</w:t>
      </w:r>
      <w:r>
        <w:rPr>
          <w:rFonts w:ascii="Times New Roman" w:hAnsi="Times New Roman" w:eastAsia="新宋体"/>
          <w:i/>
          <w:sz w:val="21"/>
          <w:szCs w:val="21"/>
        </w:rPr>
        <w:t>OABC</w:t>
      </w:r>
      <w:r>
        <w:rPr>
          <w:rFonts w:hint="eastAsia" w:ascii="Times New Roman" w:hAnsi="Times New Roman" w:eastAsia="新宋体"/>
          <w:sz w:val="21"/>
          <w:szCs w:val="21"/>
        </w:rPr>
        <w:t>是矩形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等腰三角形</w:t>
      </w:r>
      <w:r>
        <w:rPr>
          <w:rFonts w:ascii="Times New Roman" w:hAnsi="Times New Roman" w:eastAsia="新宋体"/>
          <w:i/>
          <w:sz w:val="21"/>
          <w:szCs w:val="21"/>
        </w:rPr>
        <w:t>ODE</w:t>
      </w:r>
      <w:r>
        <w:rPr>
          <w:rFonts w:hint="eastAsia" w:ascii="Times New Roman" w:hAnsi="Times New Roman" w:eastAsia="新宋体"/>
          <w:sz w:val="21"/>
          <w:szCs w:val="21"/>
        </w:rPr>
        <w:t>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OE</w:t>
      </w:r>
      <w:r>
        <w:rPr>
          <w:rFonts w:ascii="Times New Roman" w:hAnsi="Times New Roman" w:eastAsia="新宋体"/>
          <w:sz w:val="21"/>
          <w:szCs w:val="21"/>
        </w:rPr>
        <w:t>=</w:t>
      </w:r>
      <w:r>
        <w:rPr>
          <w:rFonts w:ascii="Times New Roman" w:hAnsi="Times New Roman" w:eastAsia="新宋体"/>
          <w:i/>
          <w:sz w:val="21"/>
          <w:szCs w:val="21"/>
        </w:rPr>
        <w:t>DE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轴的正半轴上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在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轴的正半轴上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点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E</w:t>
      </w:r>
      <w:r>
        <w:rPr>
          <w:rFonts w:hint="eastAsia" w:ascii="Times New Roman" w:hAnsi="Times New Roman" w:eastAsia="新宋体"/>
          <w:sz w:val="21"/>
          <w:szCs w:val="21"/>
        </w:rPr>
        <w:t>在反比例函数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的图象上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OA</w:t>
      </w:r>
      <w:r>
        <w:rPr>
          <w:rFonts w:ascii="Times New Roman" w:hAnsi="Times New Roman" w:eastAsia="新宋体"/>
          <w:sz w:val="21"/>
          <w:szCs w:val="21"/>
        </w:rPr>
        <w:t>=5,</w:t>
      </w:r>
      <w:r>
        <w:rPr>
          <w:rFonts w:ascii="Times New Roman" w:hAnsi="Times New Roman" w:eastAsia="新宋体"/>
          <w:i/>
          <w:sz w:val="21"/>
          <w:szCs w:val="21"/>
        </w:rPr>
        <w:t>OC</w:t>
      </w:r>
      <w:r>
        <w:rPr>
          <w:rFonts w:ascii="Times New Roman" w:hAnsi="Times New Roman" w:eastAsia="新宋体"/>
          <w:sz w:val="21"/>
          <w:szCs w:val="21"/>
        </w:rPr>
        <w:t>=1,</w:t>
      </w:r>
      <w:r>
        <w:rPr>
          <w:rFonts w:hint="eastAsia" w:ascii="Times New Roman" w:hAnsi="Times New Roman" w:eastAsia="新宋体"/>
          <w:sz w:val="21"/>
          <w:szCs w:val="21"/>
        </w:rPr>
        <w:t>则△</w:t>
      </w:r>
      <w:r>
        <w:rPr>
          <w:rFonts w:ascii="Times New Roman" w:hAnsi="Times New Roman" w:eastAsia="新宋体"/>
          <w:i/>
          <w:sz w:val="21"/>
          <w:szCs w:val="21"/>
        </w:rPr>
        <w:t>ODE</w:t>
      </w:r>
      <w:r>
        <w:rPr>
          <w:rFonts w:hint="eastAsia" w:ascii="Times New Roman" w:hAnsi="Times New Roman" w:eastAsia="新宋体"/>
          <w:sz w:val="21"/>
          <w:szCs w:val="21"/>
        </w:rPr>
        <w:t>的面积为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B.5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C.7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D.10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880745" cy="791845"/>
            <wp:effectExtent l="0" t="0" r="14605" b="8255"/>
            <wp:docPr id="513" name="RJ215.EPS" descr="id:21474973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" name="RJ215.EPS" descr="id:2147497385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8092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一次函数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w:r>
        <w:rPr>
          <w:rFonts w:ascii="Times New Roman" w:hAnsi="Times New Roman" w:eastAsia="新宋体"/>
          <w:i/>
          <w:sz w:val="21"/>
          <w:szCs w:val="21"/>
        </w:rPr>
        <w:t>kx</w:t>
      </w:r>
      <w:r>
        <w:rPr>
          <w:rFonts w:ascii="Times New Roman" w:hAnsi="Times New Roman" w:eastAsia="新宋体"/>
          <w:sz w:val="21"/>
          <w:szCs w:val="21"/>
        </w:rPr>
        <w:t>+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与反比例函数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m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&lt;0)</w:t>
      </w:r>
      <w:r>
        <w:rPr>
          <w:rFonts w:hint="eastAsia" w:ascii="Times New Roman" w:hAnsi="Times New Roman" w:eastAsia="新宋体"/>
          <w:sz w:val="21"/>
          <w:szCs w:val="21"/>
        </w:rPr>
        <w:t>的图象相交于点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、点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轴交于点</w:t>
      </w:r>
      <w:r>
        <w:rPr>
          <w:rFonts w:ascii="Times New Roman" w:hAnsi="Times New Roman" w:eastAsia="新宋体"/>
          <w:i/>
          <w:sz w:val="21"/>
          <w:szCs w:val="21"/>
        </w:rPr>
        <w:t>C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其中点</w:t>
      </w:r>
      <w:r>
        <w:rPr>
          <w:rFonts w:ascii="Times New Roman" w:hAnsi="Times New Roman" w:eastAsia="新宋体"/>
          <w:i/>
          <w:sz w:val="21"/>
          <w:szCs w:val="21"/>
        </w:rPr>
        <w:t>A</w:t>
      </w:r>
      <w:r>
        <w:rPr>
          <w:rFonts w:ascii="Times New Roman" w:hAnsi="Times New Roman" w:eastAsia="新宋体"/>
          <w:sz w:val="21"/>
          <w:szCs w:val="21"/>
        </w:rPr>
        <w:t>(-1,3)</w:t>
      </w:r>
      <w:r>
        <w:rPr>
          <w:rFonts w:hint="eastAsia" w:ascii="Times New Roman" w:hAnsi="Times New Roman" w:eastAsia="新宋体"/>
          <w:sz w:val="21"/>
          <w:szCs w:val="21"/>
        </w:rPr>
        <w:t>和点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ascii="Times New Roman" w:hAnsi="Times New Roman" w:eastAsia="新宋体"/>
          <w:sz w:val="21"/>
          <w:szCs w:val="21"/>
        </w:rPr>
        <w:t>(-3,</w:t>
      </w:r>
      <w:r>
        <w:rPr>
          <w:rFonts w:ascii="Times New Roman" w:hAnsi="Times New Roman" w:eastAsia="新宋体"/>
          <w:i/>
          <w:sz w:val="21"/>
          <w:szCs w:val="21"/>
        </w:rPr>
        <w:t>n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求一次函数和反比例函数的解析式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求△</w:t>
      </w:r>
      <w:r>
        <w:rPr>
          <w:rFonts w:ascii="Times New Roman" w:hAnsi="Times New Roman" w:eastAsia="新宋体"/>
          <w:i/>
          <w:sz w:val="21"/>
          <w:szCs w:val="21"/>
        </w:rPr>
        <w:t>AOB</w:t>
      </w:r>
      <w:r>
        <w:rPr>
          <w:rFonts w:hint="eastAsia" w:ascii="Times New Roman" w:hAnsi="Times New Roman" w:eastAsia="新宋体"/>
          <w:sz w:val="21"/>
          <w:szCs w:val="21"/>
        </w:rPr>
        <w:t>的面积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(3)</w:t>
      </w:r>
      <w:r>
        <w:rPr>
          <w:rFonts w:hint="eastAsia" w:ascii="Times New Roman" w:hAnsi="Times New Roman" w:eastAsia="新宋体"/>
          <w:sz w:val="21"/>
          <w:szCs w:val="21"/>
        </w:rPr>
        <w:t>根据图象回答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ascii="Times New Roman" w:hAnsi="Times New Roman" w:eastAsia="新宋体"/>
          <w:i/>
          <w:sz w:val="21"/>
          <w:szCs w:val="21"/>
        </w:rPr>
        <w:t>kx</w:t>
      </w:r>
      <w:r>
        <w:rPr>
          <w:rFonts w:ascii="Times New Roman" w:hAnsi="Times New Roman" w:eastAsia="新宋体"/>
          <w:sz w:val="21"/>
          <w:szCs w:val="21"/>
        </w:rPr>
        <w:t>+</w:t>
      </w:r>
      <w:r>
        <w:rPr>
          <w:rFonts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≥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m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的取值范围为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-3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≤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x</w:t>
      </w:r>
      <w:r>
        <w:rPr>
          <w:rFonts w:hint="eastAsia" w:ascii="Times New Roman" w:hAnsi="Times New Roman" w:eastAsia="新宋体"/>
          <w:color w:val="FF00FF"/>
          <w:sz w:val="21"/>
          <w:szCs w:val="21"/>
          <w:u w:val="single" w:color="000000"/>
        </w:rPr>
        <w:t>≤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-1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请直接写出答案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835025" cy="835025"/>
            <wp:effectExtent l="0" t="0" r="3175" b="3175"/>
            <wp:docPr id="514" name="RJ216.EPS" descr="id:21474973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" name="RJ216.EPS" descr="id:2147497392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3520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:(1)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一次函数为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+4,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反比例函数为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=-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S</w:t>
      </w:r>
      <w:r>
        <w:rPr>
          <w:rFonts w:hint="eastAsia" w:ascii="Times New Roman" w:hAnsi="Times New Roman" w:eastAsia="新宋体"/>
          <w:color w:val="FF00FF"/>
          <w:sz w:val="21"/>
          <w:szCs w:val="21"/>
          <w:vertAlign w:val="subscript"/>
        </w:rPr>
        <w:t>△</w:t>
      </w:r>
      <w:r>
        <w:rPr>
          <w:rFonts w:ascii="Times New Roman" w:hAnsi="Times New Roman" w:eastAsia="新宋体"/>
          <w:i/>
          <w:color w:val="FF00FF"/>
          <w:sz w:val="21"/>
          <w:szCs w:val="21"/>
          <w:vertAlign w:val="subscript"/>
        </w:rPr>
        <w:t>AOB</w:t>
      </w:r>
      <w:r>
        <w:rPr>
          <w:rFonts w:ascii="Times New Roman" w:hAnsi="Times New Roman" w:eastAsia="新宋体"/>
          <w:color w:val="FF00FF"/>
          <w:sz w:val="21"/>
          <w:szCs w:val="21"/>
        </w:rPr>
        <w:t>=4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515" name="bt5.jpg" descr="id:21474973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" name="bt5.jpg" descr="id:214749739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本节课我们学习了哪些内容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</w:p>
    <w:p>
      <w:pPr>
        <w:spacing w:line="360" w:lineRule="auto"/>
        <w:jc w:val="center"/>
        <w:rPr>
          <w:rFonts w:ascii="Times New Roman" w:hAnsi="Times New Roman" w:eastAsia="新宋体"/>
          <w:sz w:val="34"/>
          <w:szCs w:val="34"/>
        </w:rPr>
      </w:pPr>
      <w:r>
        <w:rPr>
          <w:rFonts w:ascii="Times New Roman" w:hAnsi="Times New Roman" w:eastAsia="新宋体"/>
          <w:sz w:val="34"/>
          <w:szCs w:val="34"/>
        </w:rPr>
        <w:t>26.2　</w:t>
      </w:r>
      <w:r>
        <w:rPr>
          <w:rFonts w:hint="eastAsia" w:ascii="Times New Roman" w:hAnsi="Times New Roman" w:eastAsia="新宋体"/>
          <w:sz w:val="34"/>
          <w:szCs w:val="34"/>
        </w:rPr>
        <w:t>实际问题与反比例函数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516" name="bt1.jpg" descr="id:2147497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" name="bt1.jpg" descr="id:2147497414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运用反比例函数解决实际问题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学会把实际问题转化为反比例函数问题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517" name="bt2.jpg" descr="id:21474974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bt2.jpg" descr="id:2147497421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阅读教材</w:t>
      </w:r>
      <w:r>
        <w:rPr>
          <w:rFonts w:ascii="Times New Roman" w:hAnsi="Times New Roman" w:eastAsia="新宋体"/>
          <w:sz w:val="21"/>
          <w:szCs w:val="21"/>
        </w:rPr>
        <w:t>P12</w:t>
      </w:r>
      <w:r>
        <w:rPr>
          <w:rFonts w:ascii="Times New Roman" w:hAnsi="Times New Roman" w:eastAsia="新宋体"/>
          <w:i/>
          <w:sz w:val="21"/>
          <w:szCs w:val="21"/>
        </w:rPr>
        <w:t>~</w:t>
      </w:r>
      <w:r>
        <w:rPr>
          <w:rFonts w:ascii="Times New Roman" w:hAnsi="Times New Roman" w:eastAsia="新宋体"/>
          <w:sz w:val="21"/>
          <w:szCs w:val="21"/>
        </w:rPr>
        <w:t>15,</w:t>
      </w:r>
      <w:r>
        <w:rPr>
          <w:rFonts w:hint="eastAsia" w:ascii="Times New Roman" w:hAnsi="Times New Roman" w:eastAsia="新宋体"/>
          <w:sz w:val="21"/>
          <w:szCs w:val="21"/>
        </w:rPr>
        <w:t>完成下列预习内容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矩形面积是</w:t>
      </w:r>
      <w:r>
        <w:rPr>
          <w:rFonts w:ascii="Times New Roman" w:hAnsi="Times New Roman" w:eastAsia="新宋体"/>
          <w:sz w:val="21"/>
          <w:szCs w:val="21"/>
        </w:rPr>
        <w:t>40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设它的一边长为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(m),</w:t>
      </w:r>
      <w:r>
        <w:rPr>
          <w:rFonts w:hint="eastAsia" w:ascii="Times New Roman" w:hAnsi="Times New Roman" w:eastAsia="新宋体"/>
          <w:sz w:val="21"/>
          <w:szCs w:val="21"/>
        </w:rPr>
        <w:t>则矩形中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与其相邻的另一边长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(m)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的函数关系式是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C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=20-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B.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=40</w:t>
      </w:r>
      <w:r>
        <w:rPr>
          <w:rFonts w:ascii="Times New Roman" w:hAnsi="Times New Roman" w:eastAsia="新宋体"/>
          <w:i/>
          <w:sz w:val="21"/>
          <w:szCs w:val="21"/>
        </w:rPr>
        <w:t>x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40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</w:t>
      </w:r>
      <w:r>
        <w:rPr>
          <w:rFonts w:ascii="Times New Roman" w:hAnsi="Times New Roman" w:eastAsia="新宋体"/>
          <w:sz w:val="21"/>
          <w:szCs w:val="21"/>
        </w:rPr>
        <w:t>D.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40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某厂现有</w:t>
      </w:r>
      <w:r>
        <w:rPr>
          <w:rFonts w:ascii="Times New Roman" w:hAnsi="Times New Roman" w:eastAsia="新宋体"/>
          <w:sz w:val="21"/>
          <w:szCs w:val="21"/>
        </w:rPr>
        <w:t>300</w:t>
      </w:r>
      <w:r>
        <w:rPr>
          <w:rFonts w:hint="eastAsia" w:ascii="Times New Roman" w:hAnsi="Times New Roman" w:eastAsia="新宋体"/>
          <w:sz w:val="21"/>
          <w:szCs w:val="21"/>
        </w:rPr>
        <w:t>吨煤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这些煤能烧的天数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与平均每天烧的吨数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之间的函数关系式是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300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&gt;0)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</w:t>
      </w:r>
      <w:r>
        <w:rPr>
          <w:rFonts w:ascii="Times New Roman" w:hAnsi="Times New Roman" w:eastAsia="新宋体"/>
          <w:sz w:val="21"/>
          <w:szCs w:val="21"/>
        </w:rPr>
        <w:t>B.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300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≥</w:t>
      </w:r>
      <w:r>
        <w:rPr>
          <w:rFonts w:ascii="Times New Roman" w:hAnsi="Times New Roman" w:eastAsia="新宋体"/>
          <w:sz w:val="21"/>
          <w:szCs w:val="21"/>
        </w:rPr>
        <w:t>0)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=300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≥</w:t>
      </w:r>
      <w:r>
        <w:rPr>
          <w:rFonts w:ascii="Times New Roman" w:hAnsi="Times New Roman" w:eastAsia="新宋体"/>
          <w:sz w:val="21"/>
          <w:szCs w:val="21"/>
        </w:rPr>
        <w:t>0)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D.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=300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&gt;0)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518" name="bt3.jpg" descr="id:21474974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bt3.jpg" descr="id:214749742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教材</w:t>
      </w:r>
      <w:r>
        <w:rPr>
          <w:rFonts w:ascii="Times New Roman" w:hAnsi="Times New Roman" w:eastAsia="新宋体"/>
          <w:sz w:val="21"/>
          <w:szCs w:val="21"/>
        </w:rPr>
        <w:t>P12</w:t>
      </w:r>
      <w:r>
        <w:rPr>
          <w:rFonts w:hint="eastAsia" w:ascii="Times New Roman" w:hAnsi="Times New Roman" w:eastAsia="新宋体"/>
          <w:sz w:val="21"/>
          <w:szCs w:val="21"/>
        </w:rPr>
        <w:t>例</w:t>
      </w:r>
      <w:r>
        <w:rPr>
          <w:rFonts w:ascii="Times New Roman" w:hAnsi="Times New Roman" w:eastAsia="新宋体"/>
          <w:sz w:val="21"/>
          <w:szCs w:val="21"/>
        </w:rPr>
        <w:t>1)</w:t>
      </w:r>
      <w:r>
        <w:rPr>
          <w:rFonts w:hint="eastAsia" w:ascii="Times New Roman" w:hAnsi="Times New Roman" w:eastAsia="新宋体"/>
          <w:sz w:val="21"/>
          <w:szCs w:val="21"/>
        </w:rPr>
        <w:t>市煤气公司要在地下修建一个容积为</w:t>
      </w:r>
      <w:r>
        <w:rPr>
          <w:rFonts w:ascii="Times New Roman" w:hAnsi="Times New Roman" w:eastAsia="新宋体"/>
          <w:sz w:val="21"/>
          <w:szCs w:val="21"/>
        </w:rPr>
        <w:t>10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4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的圆柱形煤气储存室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508760" cy="808355"/>
            <wp:effectExtent l="0" t="0" r="15240" b="10795"/>
            <wp:docPr id="519" name="rj217.jpg" descr="id:21474974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rj217.jpg" descr="id:2147497435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80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储存室的底面积</w:t>
      </w:r>
      <w:r>
        <w:rPr>
          <w:rFonts w:ascii="Times New Roman" w:hAnsi="Times New Roman" w:eastAsia="新宋体"/>
          <w:i/>
          <w:sz w:val="21"/>
          <w:szCs w:val="21"/>
        </w:rPr>
        <w:t>S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单位</w:t>
      </w:r>
      <w:r>
        <w:rPr>
          <w:rFonts w:ascii="Times New Roman" w:hAnsi="Times New Roman" w:eastAsia="新宋体"/>
          <w:sz w:val="21"/>
          <w:szCs w:val="21"/>
        </w:rPr>
        <w:t>:m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与其深度</w:t>
      </w:r>
      <w:r>
        <w:rPr>
          <w:rFonts w:ascii="Times New Roman" w:hAnsi="Times New Roman" w:eastAsia="新宋体"/>
          <w:i/>
          <w:sz w:val="21"/>
          <w:szCs w:val="21"/>
        </w:rPr>
        <w:t>d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单位</w:t>
      </w:r>
      <w:r>
        <w:rPr>
          <w:rFonts w:ascii="Times New Roman" w:hAnsi="Times New Roman" w:eastAsia="新宋体"/>
          <w:sz w:val="21"/>
          <w:szCs w:val="21"/>
        </w:rPr>
        <w:t>:m)</w:t>
      </w:r>
      <w:r>
        <w:rPr>
          <w:rFonts w:hint="eastAsia" w:ascii="Times New Roman" w:hAnsi="Times New Roman" w:eastAsia="新宋体"/>
          <w:sz w:val="21"/>
          <w:szCs w:val="21"/>
        </w:rPr>
        <w:t>有怎样的函数关系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公司决定把储存室的底面积</w:t>
      </w:r>
      <w:r>
        <w:rPr>
          <w:rFonts w:ascii="Times New Roman" w:hAnsi="Times New Roman" w:eastAsia="新宋体"/>
          <w:i/>
          <w:sz w:val="21"/>
          <w:szCs w:val="21"/>
        </w:rPr>
        <w:t>S</w:t>
      </w:r>
      <w:r>
        <w:rPr>
          <w:rFonts w:hint="eastAsia" w:ascii="Times New Roman" w:hAnsi="Times New Roman" w:eastAsia="新宋体"/>
          <w:sz w:val="21"/>
          <w:szCs w:val="21"/>
        </w:rPr>
        <w:t>定为</w:t>
      </w:r>
      <w:r>
        <w:rPr>
          <w:rFonts w:ascii="Times New Roman" w:hAnsi="Times New Roman" w:eastAsia="新宋体"/>
          <w:sz w:val="21"/>
          <w:szCs w:val="21"/>
        </w:rPr>
        <w:t>500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施工队施工时应该向下掘进多深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(3)</w:t>
      </w:r>
      <w:r>
        <w:rPr>
          <w:rFonts w:hint="eastAsia" w:ascii="Times New Roman" w:hAnsi="Times New Roman" w:eastAsia="新宋体"/>
          <w:sz w:val="21"/>
          <w:szCs w:val="21"/>
        </w:rPr>
        <w:t>当施工队按</w:t>
      </w: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中的计划掘进到地下</w:t>
      </w:r>
      <w:r>
        <w:rPr>
          <w:rFonts w:ascii="Times New Roman" w:hAnsi="Times New Roman" w:eastAsia="新宋体"/>
          <w:sz w:val="21"/>
          <w:szCs w:val="21"/>
        </w:rPr>
        <w:t>15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公司临时改变计划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把储存室的深度改为</w:t>
      </w:r>
      <w:r>
        <w:rPr>
          <w:rFonts w:ascii="Times New Roman" w:hAnsi="Times New Roman" w:eastAsia="新宋体"/>
          <w:sz w:val="21"/>
          <w:szCs w:val="21"/>
        </w:rPr>
        <w:t>15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m,</w:t>
      </w:r>
      <w:r>
        <w:rPr>
          <w:rFonts w:hint="eastAsia" w:ascii="Times New Roman" w:hAnsi="Times New Roman" w:eastAsia="新宋体"/>
          <w:sz w:val="21"/>
          <w:szCs w:val="21"/>
        </w:rPr>
        <w:t>相应地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储存室的底面积应改为多少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结果保留小数点后两位</w:t>
      </w:r>
      <w:r>
        <w:rPr>
          <w:rFonts w:ascii="Times New Roman" w:hAnsi="Times New Roman" w:eastAsia="新宋体"/>
          <w:sz w:val="21"/>
          <w:szCs w:val="21"/>
        </w:rPr>
        <w:t>)?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(1)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根据圆柱体的体积公式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有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S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·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d</w:t>
      </w:r>
      <w:r>
        <w:rPr>
          <w:rFonts w:ascii="Times New Roman" w:hAnsi="Times New Roman" w:eastAsia="新宋体"/>
          <w:color w:val="FF00FF"/>
          <w:sz w:val="21"/>
          <w:szCs w:val="21"/>
        </w:rPr>
        <w:t>=10</w:t>
      </w:r>
      <w:r>
        <w:rPr>
          <w:rFonts w:ascii="Times New Roman" w:hAnsi="Times New Roman" w:eastAsia="新宋体"/>
          <w:color w:val="FF00FF"/>
          <w:sz w:val="21"/>
          <w:szCs w:val="21"/>
          <w:vertAlign w:val="superscript"/>
        </w:rPr>
        <w:t>4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变形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S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0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4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d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即储存室的底面积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S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是其深度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d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的反比例函数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把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S</w:t>
      </w:r>
      <w:r>
        <w:rPr>
          <w:rFonts w:ascii="Times New Roman" w:hAnsi="Times New Roman" w:eastAsia="新宋体"/>
          <w:color w:val="FF00FF"/>
          <w:sz w:val="21"/>
          <w:szCs w:val="21"/>
        </w:rPr>
        <w:t>=500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代入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S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0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4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d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d</w:t>
      </w:r>
      <w:r>
        <w:rPr>
          <w:rFonts w:ascii="Times New Roman" w:hAnsi="Times New Roman" w:eastAsia="新宋体"/>
          <w:color w:val="FF00FF"/>
          <w:sz w:val="21"/>
          <w:szCs w:val="21"/>
        </w:rPr>
        <w:t>=20(m)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答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如果把储存室的底面积定为</w:t>
      </w:r>
      <w:r>
        <w:rPr>
          <w:rFonts w:ascii="Times New Roman" w:hAnsi="Times New Roman" w:eastAsia="新宋体"/>
          <w:color w:val="FF00FF"/>
          <w:sz w:val="21"/>
          <w:szCs w:val="21"/>
        </w:rPr>
        <w:t>500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</w:rPr>
        <w:t>m</w:t>
      </w:r>
      <w:r>
        <w:rPr>
          <w:rFonts w:ascii="Times New Roman" w:hAnsi="Times New Roman" w:eastAsia="新宋体"/>
          <w:color w:val="FF00FF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施工时应向地下掘进</w:t>
      </w:r>
      <w:r>
        <w:rPr>
          <w:rFonts w:ascii="Times New Roman" w:hAnsi="Times New Roman" w:eastAsia="新宋体"/>
          <w:color w:val="FF00FF"/>
          <w:sz w:val="21"/>
          <w:szCs w:val="21"/>
        </w:rPr>
        <w:t>20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</w:rPr>
        <w:t>m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深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(3)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根据题意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把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d</w:t>
      </w:r>
      <w:r>
        <w:rPr>
          <w:rFonts w:ascii="Times New Roman" w:hAnsi="Times New Roman" w:eastAsia="新宋体"/>
          <w:color w:val="FF00FF"/>
          <w:sz w:val="21"/>
          <w:szCs w:val="21"/>
        </w:rPr>
        <w:t>=15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代入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S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0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4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d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S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0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4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color w:val="FF00FF"/>
          <w:sz w:val="21"/>
          <w:szCs w:val="21"/>
        </w:rPr>
        <w:t>≈</w:t>
      </w:r>
      <w:r>
        <w:rPr>
          <w:rFonts w:ascii="Times New Roman" w:hAnsi="Times New Roman" w:eastAsia="新宋体"/>
          <w:color w:val="FF00FF"/>
          <w:sz w:val="21"/>
          <w:szCs w:val="21"/>
        </w:rPr>
        <w:t>666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67(m</w:t>
      </w:r>
      <w:r>
        <w:rPr>
          <w:rFonts w:ascii="Times New Roman" w:hAnsi="Times New Roman" w:eastAsia="新宋体"/>
          <w:color w:val="FF00FF"/>
          <w:sz w:val="21"/>
          <w:szCs w:val="21"/>
          <w:vertAlign w:val="superscript"/>
        </w:rPr>
        <w:t>2</w:t>
      </w:r>
      <w:r>
        <w:rPr>
          <w:rFonts w:ascii="Times New Roman" w:hAnsi="Times New Roman" w:eastAsia="新宋体"/>
          <w:color w:val="FF00FF"/>
          <w:sz w:val="21"/>
          <w:szCs w:val="21"/>
        </w:rPr>
        <w:t>)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答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当储存室的深度为</w:t>
      </w:r>
      <w:r>
        <w:rPr>
          <w:rFonts w:ascii="Times New Roman" w:hAnsi="Times New Roman" w:eastAsia="新宋体"/>
          <w:color w:val="FF00FF"/>
          <w:sz w:val="21"/>
          <w:szCs w:val="21"/>
        </w:rPr>
        <w:t>15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</w:rPr>
        <w:t>m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时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储存室的底面积应改为</w:t>
      </w:r>
      <w:r>
        <w:rPr>
          <w:rFonts w:ascii="Times New Roman" w:hAnsi="Times New Roman" w:eastAsia="新宋体"/>
          <w:color w:val="FF00FF"/>
          <w:sz w:val="21"/>
          <w:szCs w:val="21"/>
        </w:rPr>
        <w:t>666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67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</w:rPr>
        <w:t>m</w:t>
      </w:r>
      <w:r>
        <w:rPr>
          <w:rFonts w:ascii="Times New Roman" w:hAnsi="Times New Roman" w:eastAsia="新宋体"/>
          <w:color w:val="FF00FF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才能满足需要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《全科王》</w:t>
      </w:r>
      <w:r>
        <w:rPr>
          <w:rFonts w:ascii="Times New Roman" w:hAnsi="Times New Roman" w:eastAsia="新宋体"/>
          <w:sz w:val="21"/>
          <w:szCs w:val="21"/>
        </w:rPr>
        <w:t>26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第</w:t>
      </w: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码头工人往一艘轮船上装载一批货物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每天装载</w:t>
      </w:r>
      <w:r>
        <w:rPr>
          <w:rFonts w:ascii="Times New Roman" w:hAnsi="Times New Roman" w:eastAsia="新宋体"/>
          <w:sz w:val="21"/>
          <w:szCs w:val="21"/>
        </w:rPr>
        <w:t>30</w:t>
      </w:r>
      <w:r>
        <w:rPr>
          <w:rFonts w:hint="eastAsia" w:ascii="Times New Roman" w:hAnsi="Times New Roman" w:eastAsia="新宋体"/>
          <w:sz w:val="21"/>
          <w:szCs w:val="21"/>
        </w:rPr>
        <w:t>吨</w:t>
      </w:r>
      <w:r>
        <w:rPr>
          <w:rFonts w:ascii="Times New Roman" w:hAnsi="Times New Roman" w:eastAsia="新宋体"/>
          <w:sz w:val="21"/>
          <w:szCs w:val="21"/>
        </w:rPr>
        <w:t>,8</w:t>
      </w:r>
      <w:r>
        <w:rPr>
          <w:rFonts w:hint="eastAsia" w:ascii="Times New Roman" w:hAnsi="Times New Roman" w:eastAsia="新宋体"/>
          <w:sz w:val="21"/>
          <w:szCs w:val="21"/>
        </w:rPr>
        <w:t>天装载完毕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轮船到达目的地后开始卸货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平均卸货速度</w:t>
      </w:r>
      <w:r>
        <w:rPr>
          <w:rFonts w:ascii="Times New Roman" w:hAnsi="Times New Roman" w:eastAsia="新宋体"/>
          <w:i/>
          <w:sz w:val="21"/>
          <w:szCs w:val="21"/>
        </w:rPr>
        <w:t>v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吨</w:t>
      </w:r>
      <w:r>
        <w:rPr>
          <w:rFonts w:ascii="Times New Roman" w:hAnsi="Times New Roman" w:eastAsia="新宋体"/>
          <w:i/>
          <w:sz w:val="21"/>
          <w:szCs w:val="21"/>
        </w:rPr>
        <w:t>/</w:t>
      </w:r>
      <w:r>
        <w:rPr>
          <w:rFonts w:hint="eastAsia" w:ascii="Times New Roman" w:hAnsi="Times New Roman" w:eastAsia="新宋体"/>
          <w:sz w:val="21"/>
          <w:szCs w:val="21"/>
        </w:rPr>
        <w:t>天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与卸货天数</w:t>
      </w:r>
      <w:r>
        <w:rPr>
          <w:rFonts w:ascii="Times New Roman" w:hAnsi="Times New Roman" w:eastAsia="新宋体"/>
          <w:i/>
          <w:sz w:val="21"/>
          <w:szCs w:val="21"/>
        </w:rPr>
        <w:t>t</w:t>
      </w:r>
      <w:r>
        <w:rPr>
          <w:rFonts w:hint="eastAsia" w:ascii="Times New Roman" w:hAnsi="Times New Roman" w:eastAsia="新宋体"/>
          <w:sz w:val="21"/>
          <w:szCs w:val="21"/>
        </w:rPr>
        <w:t>之间有怎样的函数关系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由于遇到紧急情况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要求船上的货物</w:t>
      </w: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天之内卸载完毕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那么平均每天至少要卸货多少吨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:(1)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轮船上的货物总量为</w:t>
      </w:r>
      <w:r>
        <w:rPr>
          <w:rFonts w:ascii="Times New Roman" w:hAnsi="Times New Roman" w:eastAsia="新宋体"/>
          <w:color w:val="FF00FF"/>
          <w:sz w:val="21"/>
          <w:szCs w:val="21"/>
        </w:rPr>
        <w:t>:30×8=240(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吨</w:t>
      </w:r>
      <w:r>
        <w:rPr>
          <w:rFonts w:ascii="Times New Roman" w:hAnsi="Times New Roman" w:eastAsia="新宋体"/>
          <w:color w:val="FF00FF"/>
          <w:sz w:val="21"/>
          <w:szCs w:val="21"/>
        </w:rPr>
        <w:t>),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故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v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关于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t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的函数解析式为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v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240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t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把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t</w:t>
      </w:r>
      <w:r>
        <w:rPr>
          <w:rFonts w:ascii="Times New Roman" w:hAnsi="Times New Roman" w:eastAsia="新宋体"/>
          <w:color w:val="FF00FF"/>
          <w:sz w:val="21"/>
          <w:szCs w:val="21"/>
        </w:rPr>
        <w:t>=5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代入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v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240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t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v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240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=48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答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轮船上的货物</w:t>
      </w:r>
      <w:r>
        <w:rPr>
          <w:rFonts w:ascii="Times New Roman" w:hAnsi="Times New Roman" w:eastAsia="新宋体"/>
          <w:color w:val="FF00FF"/>
          <w:sz w:val="21"/>
          <w:szCs w:val="21"/>
        </w:rPr>
        <w:t>5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天之内卸载完毕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平均每天至少要卸货</w:t>
      </w:r>
      <w:r>
        <w:rPr>
          <w:rFonts w:ascii="Times New Roman" w:hAnsi="Times New Roman" w:eastAsia="新宋体"/>
          <w:color w:val="FF00FF"/>
          <w:sz w:val="21"/>
          <w:szCs w:val="21"/>
        </w:rPr>
        <w:t>48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吨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教材</w:t>
      </w:r>
      <w:r>
        <w:rPr>
          <w:rFonts w:ascii="Times New Roman" w:hAnsi="Times New Roman" w:eastAsia="新宋体"/>
          <w:sz w:val="21"/>
          <w:szCs w:val="21"/>
        </w:rPr>
        <w:t>P15</w:t>
      </w:r>
      <w:r>
        <w:rPr>
          <w:rFonts w:hint="eastAsia" w:ascii="Times New Roman" w:hAnsi="Times New Roman" w:eastAsia="新宋体"/>
          <w:sz w:val="21"/>
          <w:szCs w:val="21"/>
        </w:rPr>
        <w:t>例</w:t>
      </w:r>
      <w:r>
        <w:rPr>
          <w:rFonts w:ascii="Times New Roman" w:hAnsi="Times New Roman" w:eastAsia="新宋体"/>
          <w:sz w:val="21"/>
          <w:szCs w:val="21"/>
        </w:rPr>
        <w:t>4)</w:t>
      </w:r>
      <w:r>
        <w:rPr>
          <w:rFonts w:hint="eastAsia" w:ascii="Times New Roman" w:hAnsi="Times New Roman" w:eastAsia="新宋体"/>
          <w:sz w:val="21"/>
          <w:szCs w:val="21"/>
        </w:rPr>
        <w:t>一个用电器的电阻是可调节的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其范围为</w:t>
      </w:r>
      <w:r>
        <w:rPr>
          <w:rFonts w:ascii="Times New Roman" w:hAnsi="Times New Roman" w:eastAsia="新宋体"/>
          <w:sz w:val="21"/>
          <w:szCs w:val="21"/>
        </w:rPr>
        <w:t>110</w:t>
      </w:r>
      <w:r>
        <w:rPr>
          <w:rFonts w:ascii="Times New Roman" w:hAnsi="Times New Roman" w:eastAsia="新宋体"/>
          <w:i/>
          <w:sz w:val="21"/>
          <w:szCs w:val="21"/>
        </w:rPr>
        <w:t>~</w:t>
      </w:r>
      <w:r>
        <w:rPr>
          <w:rFonts w:ascii="Times New Roman" w:hAnsi="Times New Roman" w:eastAsia="新宋体"/>
          <w:sz w:val="21"/>
          <w:szCs w:val="21"/>
        </w:rPr>
        <w:t>220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Ω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已知电压为</w:t>
      </w:r>
      <w:r>
        <w:rPr>
          <w:rFonts w:ascii="Times New Roman" w:hAnsi="Times New Roman" w:eastAsia="新宋体"/>
          <w:sz w:val="21"/>
          <w:szCs w:val="21"/>
        </w:rPr>
        <w:t>220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V,</w:t>
      </w:r>
      <w:r>
        <w:rPr>
          <w:rFonts w:hint="eastAsia" w:ascii="Times New Roman" w:hAnsi="Times New Roman" w:eastAsia="新宋体"/>
          <w:sz w:val="21"/>
          <w:szCs w:val="21"/>
        </w:rPr>
        <w:t>这个用电器的电路图如图所示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193800" cy="663575"/>
            <wp:effectExtent l="0" t="0" r="6350" b="3175"/>
            <wp:docPr id="520" name="rj218.EPS" descr="id:21474974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" name="rj218.EPS" descr="id:2147497442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66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功率</w:t>
      </w:r>
      <w:r>
        <w:rPr>
          <w:rFonts w:ascii="Times New Roman" w:hAnsi="Times New Roman" w:eastAsia="新宋体"/>
          <w:i/>
          <w:sz w:val="21"/>
          <w:szCs w:val="21"/>
        </w:rPr>
        <w:t>P</w:t>
      </w:r>
      <w:r>
        <w:rPr>
          <w:rFonts w:hint="eastAsia" w:ascii="Times New Roman" w:hAnsi="Times New Roman" w:eastAsia="新宋体"/>
          <w:sz w:val="21"/>
          <w:szCs w:val="21"/>
        </w:rPr>
        <w:t>与电阻</w:t>
      </w:r>
      <w:r>
        <w:rPr>
          <w:rFonts w:ascii="Times New Roman" w:hAnsi="Times New Roman" w:eastAsia="新宋体"/>
          <w:i/>
          <w:sz w:val="21"/>
          <w:szCs w:val="21"/>
        </w:rPr>
        <w:t>R</w:t>
      </w:r>
      <w:r>
        <w:rPr>
          <w:rFonts w:hint="eastAsia" w:ascii="Times New Roman" w:hAnsi="Times New Roman" w:eastAsia="新宋体"/>
          <w:sz w:val="21"/>
          <w:szCs w:val="21"/>
        </w:rPr>
        <w:t>有怎样的函数关系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这个用电器功率范围是多少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〔解答〕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(1)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根据电学知识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当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U</w:t>
      </w:r>
      <w:r>
        <w:rPr>
          <w:rFonts w:ascii="Times New Roman" w:hAnsi="Times New Roman" w:eastAsia="新宋体"/>
          <w:color w:val="FF00FF"/>
          <w:sz w:val="21"/>
          <w:szCs w:val="21"/>
        </w:rPr>
        <w:t>=220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时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P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22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0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R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①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根据反比例函数的性质可知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电阻越大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功率越小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把电阻的最小值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R</w:t>
      </w:r>
      <w:r>
        <w:rPr>
          <w:rFonts w:ascii="Times New Roman" w:hAnsi="Times New Roman" w:eastAsia="新宋体"/>
          <w:color w:val="FF00FF"/>
          <w:sz w:val="21"/>
          <w:szCs w:val="21"/>
        </w:rPr>
        <w:t>=110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代入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①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式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得到功率的最大值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P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22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0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110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=440(W);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把电阻的最大值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R</w:t>
      </w:r>
      <w:r>
        <w:rPr>
          <w:rFonts w:ascii="Times New Roman" w:hAnsi="Times New Roman" w:eastAsia="新宋体"/>
          <w:color w:val="FF00FF"/>
          <w:sz w:val="21"/>
          <w:szCs w:val="21"/>
        </w:rPr>
        <w:t>=220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代入</w:t>
      </w:r>
      <w:r>
        <w:rPr>
          <w:rFonts w:hint="eastAsia" w:ascii="宋体" w:hAnsi="宋体" w:eastAsia="宋体" w:cs="宋体"/>
          <w:color w:val="FF00FF"/>
          <w:sz w:val="21"/>
          <w:szCs w:val="21"/>
        </w:rPr>
        <w:t>①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式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得到功率的最小值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P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22</m:t>
            </m:r>
            <m:sSup>
              <m:sSup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0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220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=220(W)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答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用电器功率的范围为</w:t>
      </w:r>
      <w:r>
        <w:rPr>
          <w:rFonts w:ascii="Times New Roman" w:hAnsi="Times New Roman" w:eastAsia="新宋体"/>
          <w:color w:val="FF00FF"/>
          <w:sz w:val="21"/>
          <w:szCs w:val="21"/>
        </w:rPr>
        <w:t>220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~</w:t>
      </w:r>
      <w:r>
        <w:rPr>
          <w:rFonts w:ascii="Times New Roman" w:hAnsi="Times New Roman" w:eastAsia="新宋体"/>
          <w:color w:val="FF00FF"/>
          <w:sz w:val="21"/>
          <w:szCs w:val="21"/>
        </w:rPr>
        <w:t>440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</w:rPr>
        <w:t>W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已知某气球内充满了一定质量的气体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当温度不变时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气球内气体的气压</w:t>
      </w:r>
      <w:r>
        <w:rPr>
          <w:rFonts w:ascii="Times New Roman" w:hAnsi="Times New Roman" w:eastAsia="新宋体"/>
          <w:i/>
          <w:sz w:val="21"/>
          <w:szCs w:val="21"/>
        </w:rPr>
        <w:t>p</w:t>
      </w:r>
      <w:r>
        <w:rPr>
          <w:rFonts w:ascii="Times New Roman" w:hAnsi="Times New Roman" w:eastAsia="新宋体"/>
          <w:sz w:val="21"/>
          <w:szCs w:val="21"/>
        </w:rPr>
        <w:t>(kPa)</w:t>
      </w:r>
      <w:r>
        <w:rPr>
          <w:rFonts w:hint="eastAsia" w:ascii="Times New Roman" w:hAnsi="Times New Roman" w:eastAsia="新宋体"/>
          <w:sz w:val="21"/>
          <w:szCs w:val="21"/>
        </w:rPr>
        <w:t>是气体体积</w:t>
      </w:r>
      <w:r>
        <w:rPr>
          <w:rFonts w:ascii="Times New Roman" w:hAnsi="Times New Roman" w:eastAsia="新宋体"/>
          <w:i/>
          <w:sz w:val="21"/>
          <w:szCs w:val="21"/>
        </w:rPr>
        <w:t>V</w:t>
      </w:r>
      <w:r>
        <w:rPr>
          <w:rFonts w:ascii="Times New Roman" w:hAnsi="Times New Roman" w:eastAsia="新宋体"/>
          <w:sz w:val="21"/>
          <w:szCs w:val="21"/>
        </w:rPr>
        <w:t>(m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3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的反比例函数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其图象如图所示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当气球内的气压大于</w:t>
      </w:r>
      <w:r>
        <w:rPr>
          <w:rFonts w:ascii="Times New Roman" w:hAnsi="Times New Roman" w:eastAsia="新宋体"/>
          <w:sz w:val="21"/>
          <w:szCs w:val="21"/>
        </w:rPr>
        <w:t>120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kPa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气球将爆炸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为了安全起见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气球的体积应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A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002030" cy="955040"/>
            <wp:effectExtent l="0" t="0" r="7620" b="16510"/>
            <wp:docPr id="521" name="rj219.EPS" descr="id:2147497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rj219.EPS" descr="id:2147497449;FounderCES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95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</w:t>
      </w:r>
      <w:r>
        <w:rPr>
          <w:rFonts w:hint="eastAsia" w:ascii="Times New Roman" w:hAnsi="Times New Roman" w:eastAsia="新宋体"/>
          <w:sz w:val="21"/>
          <w:szCs w:val="21"/>
        </w:rPr>
        <w:t>不小于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</w:t>
      </w:r>
      <w:r>
        <w:rPr>
          <w:rFonts w:ascii="Times New Roman" w:hAnsi="Times New Roman" w:eastAsia="新宋体"/>
          <w:sz w:val="21"/>
          <w:szCs w:val="21"/>
        </w:rPr>
        <w:t>B.</w:t>
      </w:r>
      <w:r>
        <w:rPr>
          <w:rFonts w:hint="eastAsia" w:ascii="Times New Roman" w:hAnsi="Times New Roman" w:eastAsia="新宋体"/>
          <w:sz w:val="21"/>
          <w:szCs w:val="21"/>
        </w:rPr>
        <w:t>小于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3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</w:t>
      </w:r>
      <w:r>
        <w:rPr>
          <w:rFonts w:hint="eastAsia" w:ascii="Times New Roman" w:hAnsi="Times New Roman" w:eastAsia="新宋体"/>
          <w:sz w:val="21"/>
          <w:szCs w:val="21"/>
        </w:rPr>
        <w:t>不小于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 </w:t>
      </w:r>
      <w:r>
        <w:rPr>
          <w:rFonts w:ascii="Times New Roman" w:hAnsi="Times New Roman" w:eastAsia="新宋体"/>
          <w:sz w:val="21"/>
          <w:szCs w:val="21"/>
        </w:rPr>
        <w:t>D.</w:t>
      </w:r>
      <w:r>
        <w:rPr>
          <w:rFonts w:hint="eastAsia" w:ascii="Times New Roman" w:hAnsi="Times New Roman" w:eastAsia="新宋体"/>
          <w:sz w:val="21"/>
          <w:szCs w:val="21"/>
        </w:rPr>
        <w:t>小于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4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3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【例</w:t>
      </w: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教材补充例题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制作一种产品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需先将材料加热到达</w:t>
      </w:r>
      <w:r>
        <w:rPr>
          <w:rFonts w:ascii="Times New Roman" w:hAnsi="Times New Roman" w:eastAsia="新宋体"/>
          <w:sz w:val="21"/>
          <w:szCs w:val="21"/>
        </w:rPr>
        <w:t>60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hint="eastAsia" w:ascii="Times New Roman" w:hAnsi="Times New Roman" w:eastAsia="新宋体"/>
          <w:sz w:val="21"/>
          <w:szCs w:val="21"/>
        </w:rPr>
        <w:t>后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再进行操作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设该材料温度为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ascii="Times New Roman" w:hAnsi="Times New Roman" w:eastAsia="新宋体" w:cs="Times New Roman"/>
          <w:sz w:val="21"/>
          <w:szCs w:val="21"/>
        </w:rPr>
        <w:t>),</w:t>
      </w:r>
      <w:r>
        <w:rPr>
          <w:rFonts w:hint="eastAsia" w:ascii="Times New Roman" w:hAnsi="Times New Roman" w:eastAsia="新宋体"/>
          <w:sz w:val="21"/>
          <w:szCs w:val="21"/>
        </w:rPr>
        <w:t>从加热开始计算的时间为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分钟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据了解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该材料加热时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温度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与时间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成一次函数关系</w:t>
      </w:r>
      <w:r>
        <w:rPr>
          <w:rFonts w:ascii="Times New Roman" w:hAnsi="Times New Roman" w:eastAsia="新宋体"/>
          <w:sz w:val="21"/>
          <w:szCs w:val="21"/>
        </w:rPr>
        <w:t>;</w:t>
      </w:r>
      <w:r>
        <w:rPr>
          <w:rFonts w:hint="eastAsia" w:ascii="Times New Roman" w:hAnsi="Times New Roman" w:eastAsia="新宋体"/>
          <w:sz w:val="21"/>
          <w:szCs w:val="21"/>
        </w:rPr>
        <w:t>停止加热进行操作时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温度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与时间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成反比例关系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如图所示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已知该材料在操作加工前的温度为</w:t>
      </w:r>
      <w:r>
        <w:rPr>
          <w:rFonts w:ascii="Times New Roman" w:hAnsi="Times New Roman" w:eastAsia="新宋体"/>
          <w:sz w:val="21"/>
          <w:szCs w:val="21"/>
        </w:rPr>
        <w:t>15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ascii="Times New Roman" w:hAnsi="Times New Roman" w:eastAsia="新宋体" w:cs="Times New Roman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加热</w:t>
      </w: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分钟后温度达到</w:t>
      </w:r>
      <w:r>
        <w:rPr>
          <w:rFonts w:ascii="Times New Roman" w:hAnsi="Times New Roman" w:eastAsia="新宋体"/>
          <w:sz w:val="21"/>
          <w:szCs w:val="21"/>
        </w:rPr>
        <w:t>60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分别求出将材料加热和停止加热进行操作时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的函数关系式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根据工艺要求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当材料的温度低于</w:t>
      </w:r>
      <w:r>
        <w:rPr>
          <w:rFonts w:ascii="Times New Roman" w:hAnsi="Times New Roman" w:eastAsia="新宋体"/>
          <w:sz w:val="21"/>
          <w:szCs w:val="21"/>
        </w:rPr>
        <w:t>15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须停止操作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那么从开始加热到停止操作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共经历了多少时间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570355" cy="1122680"/>
            <wp:effectExtent l="0" t="0" r="10795" b="1270"/>
            <wp:docPr id="522" name="RJ220.EPS" descr="id:21474974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" name="RJ220.EPS" descr="id:2147497456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70355" cy="112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:(1)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当</w:t>
      </w:r>
      <w:r>
        <w:rPr>
          <w:rFonts w:ascii="Times New Roman" w:hAnsi="Times New Roman" w:eastAsia="新宋体"/>
          <w:color w:val="FF00FF"/>
          <w:sz w:val="21"/>
          <w:szCs w:val="21"/>
        </w:rPr>
        <w:t>0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≤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≤</w:t>
      </w:r>
      <w:r>
        <w:rPr>
          <w:rFonts w:ascii="Times New Roman" w:hAnsi="Times New Roman" w:eastAsia="新宋体"/>
          <w:color w:val="FF00FF"/>
          <w:sz w:val="21"/>
          <w:szCs w:val="21"/>
        </w:rPr>
        <w:t>5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时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设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k</w:t>
      </w:r>
      <w:r>
        <w:rPr>
          <w:rFonts w:ascii="Times New Roman" w:hAnsi="Times New Roman" w:eastAsia="新宋体"/>
          <w:color w:val="FF00FF"/>
          <w:sz w:val="21"/>
          <w:szCs w:val="21"/>
          <w:vertAlign w:val="subscript"/>
        </w:rPr>
        <w:t>1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+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b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由题意知</w:t>
      </w:r>
      <m:oMath>
        <m:d>
          <m:dPr>
            <m:begChr m:val="{"/>
            <m:endChr m:val=""/>
            <m:ctrlPr>
              <w:rPr>
                <w:rFonts w:ascii="Cambria Math" w:hAnsi="Cambria Math" w:eastAsia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="新宋体"/>
                      <w:sz w:val="21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=15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新宋体"/>
                      <w:b w:val="0"/>
                      <w:i w:val="0"/>
                      <w:sz w:val="2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5</m:t>
                  </m:r>
                  <m:sSub>
                    <m:sSubP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  <m:t>k</m:t>
                      </m: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  <m:t>1</m:t>
                      </m: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+</m:t>
                  </m:r>
                  <m:r>
                    <w:rPr>
                      <w:rFonts w:ascii="Cambria Math" w:hAnsi="Cambria Math" w:eastAsia="新宋体"/>
                      <w:sz w:val="21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=60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新宋体"/>
                      <w:b w:val="0"/>
                      <w:i w:val="0"/>
                      <w:sz w:val="21"/>
                      <w:szCs w:val="21"/>
                    </w:rPr>
                    <m:t>.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d>
      </m:oMath>
      <w:r>
        <w:rPr>
          <w:rFonts w:hint="eastAsia" w:ascii="Times New Roman" w:hAnsi="Times New Roman" w:eastAsia="新宋体"/>
          <w:color w:val="FF00FF"/>
          <w:sz w:val="21"/>
          <w:szCs w:val="21"/>
        </w:rPr>
        <w:t>得</w:t>
      </w:r>
      <m:oMath>
        <m:d>
          <m:dPr>
            <m:begChr m:val="{"/>
            <m:endChr m:val=""/>
            <m:ctrlPr>
              <w:rPr>
                <w:rFonts w:ascii="Cambria Math" w:hAnsi="Cambria Math" w:eastAsia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  <m:t>k</m:t>
                      </m: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  <m:t>1</m:t>
                      </m:r>
                      <m:ctrlPr>
                        <w:rPr>
                          <w:rFonts w:ascii="Cambria Math" w:hAnsi="Cambria Math" w:eastAsia="新宋体"/>
                          <w:sz w:val="21"/>
                          <w:szCs w:val="21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=9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新宋体"/>
                      <w:b w:val="0"/>
                      <w:i w:val="0"/>
                      <w:sz w:val="2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sz w:val="21"/>
                      <w:szCs w:val="21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hAnsi="Cambria Math" w:eastAsia="新宋体"/>
                      <w:sz w:val="21"/>
                      <w:szCs w:val="21"/>
                    </w:rPr>
                    <m:t>=15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 w:eastAsia="新宋体"/>
                      <w:b w:val="0"/>
                      <w:i w:val="0"/>
                      <w:sz w:val="21"/>
                      <w:szCs w:val="21"/>
                    </w:rPr>
                    <m:t>.</m:t>
                  </m:r>
                  <m:ctrlPr>
                    <w:rPr>
                      <w:rFonts w:ascii="Cambria Math" w:hAnsi="Cambria Math" w:eastAsia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="新宋体"/>
                <w:sz w:val="21"/>
                <w:szCs w:val="21"/>
              </w:rPr>
            </m:ctrlPr>
          </m:e>
        </m:d>
      </m:oMath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=9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+15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当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≥</w:t>
      </w:r>
      <w:r>
        <w:rPr>
          <w:rFonts w:ascii="Times New Roman" w:hAnsi="Times New Roman" w:eastAsia="新宋体"/>
          <w:color w:val="FF00FF"/>
          <w:sz w:val="21"/>
          <w:szCs w:val="21"/>
        </w:rPr>
        <w:t>5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时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设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="新宋体"/>
                    <w:sz w:val="21"/>
                    <w:szCs w:val="21"/>
                  </w:rPr>
                  <m:t>k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新宋体"/>
                    <w:sz w:val="21"/>
                    <w:szCs w:val="21"/>
                  </w:rPr>
                  <m:t>2</m:t>
                </m:r>
                <m:ctrlPr>
                  <w:rPr>
                    <w:rFonts w:ascii="Cambria Math" w:hAnsi="Cambria Math" w:eastAsia="新宋体"/>
                    <w:sz w:val="21"/>
                    <w:szCs w:val="21"/>
                  </w:rPr>
                </m:ctrlPr>
              </m:sub>
            </m:sSub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由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=5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时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=60,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知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k</w:t>
      </w:r>
      <w:r>
        <w:rPr>
          <w:rFonts w:ascii="Times New Roman" w:hAnsi="Times New Roman" w:eastAsia="新宋体"/>
          <w:color w:val="FF00FF"/>
          <w:sz w:val="21"/>
          <w:szCs w:val="21"/>
          <w:vertAlign w:val="subscript"/>
        </w:rPr>
        <w:t>2</w:t>
      </w:r>
      <w:r>
        <w:rPr>
          <w:rFonts w:ascii="Times New Roman" w:hAnsi="Times New Roman" w:eastAsia="新宋体"/>
          <w:color w:val="FF00FF"/>
          <w:sz w:val="21"/>
          <w:szCs w:val="21"/>
        </w:rPr>
        <w:t>=300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宋体" w:hAnsi="宋体" w:eastAsia="宋体" w:cs="宋体"/>
          <w:color w:val="FF00FF"/>
          <w:sz w:val="21"/>
          <w:szCs w:val="21"/>
        </w:rPr>
        <w:t>∴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300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当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=15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时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由</w:t>
      </w:r>
      <w:r>
        <w:rPr>
          <w:rFonts w:ascii="Times New Roman" w:hAnsi="Times New Roman" w:eastAsia="新宋体"/>
          <w:color w:val="FF00FF"/>
          <w:sz w:val="21"/>
          <w:szCs w:val="21"/>
        </w:rPr>
        <w:t>15=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300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=20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答</w:t>
      </w:r>
      <w:r>
        <w:rPr>
          <w:rFonts w:ascii="Times New Roman" w:hAnsi="Times New Roman" w:eastAsia="新宋体"/>
          <w:color w:val="FF00FF"/>
          <w:sz w:val="21"/>
          <w:szCs w:val="21"/>
        </w:rPr>
        <w:t>: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从开始加热到停止操作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共经历了</w:t>
      </w:r>
      <w:r>
        <w:rPr>
          <w:rFonts w:ascii="Times New Roman" w:hAnsi="Times New Roman" w:eastAsia="新宋体"/>
          <w:color w:val="FF00FF"/>
          <w:sz w:val="21"/>
          <w:szCs w:val="21"/>
        </w:rPr>
        <w:t>20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分钟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【跟踪训练</w:t>
      </w: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】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hint="eastAsia" w:ascii="Times New Roman" w:hAnsi="Times New Roman" w:eastAsia="新宋体"/>
          <w:sz w:val="21"/>
          <w:szCs w:val="21"/>
        </w:rPr>
        <w:t>某蔬菜生产基地在气温较低时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用装有恒温系统的大棚栽培一种在自然光照且温度为</w:t>
      </w:r>
      <w:r>
        <w:rPr>
          <w:rFonts w:ascii="Times New Roman" w:hAnsi="Times New Roman" w:eastAsia="新宋体"/>
          <w:sz w:val="21"/>
          <w:szCs w:val="21"/>
        </w:rPr>
        <w:t>18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hint="eastAsia" w:ascii="Times New Roman" w:hAnsi="Times New Roman" w:eastAsia="新宋体"/>
          <w:sz w:val="21"/>
          <w:szCs w:val="21"/>
        </w:rPr>
        <w:t>的条件下生长最快的新品种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如图是某天恒温系统从开启到关闭及关闭后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大棚内温度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ascii="Times New Roman" w:hAnsi="Times New Roman" w:eastAsia="新宋体" w:cs="Times New Roman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随时间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小时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变化的函数图象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其中</w:t>
      </w:r>
      <w:r>
        <w:rPr>
          <w:rFonts w:ascii="Times New Roman" w:hAnsi="Times New Roman" w:eastAsia="新宋体"/>
          <w:i/>
          <w:sz w:val="21"/>
          <w:szCs w:val="21"/>
        </w:rPr>
        <w:t>BC</w:t>
      </w:r>
      <w:r>
        <w:rPr>
          <w:rFonts w:hint="eastAsia" w:ascii="Times New Roman" w:hAnsi="Times New Roman" w:eastAsia="新宋体"/>
          <w:sz w:val="21"/>
          <w:szCs w:val="21"/>
        </w:rPr>
        <w:t>段是双曲线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k</w:t>
      </w:r>
      <w:r>
        <w:rPr>
          <w:rFonts w:hint="eastAsia" w:ascii="Times New Roman" w:hAnsi="Times New Roman" w:eastAsia="新宋体"/>
          <w:sz w:val="21"/>
          <w:szCs w:val="21"/>
        </w:rPr>
        <w:t>≠</w:t>
      </w:r>
      <w:r>
        <w:rPr>
          <w:rFonts w:ascii="Times New Roman" w:hAnsi="Times New Roman" w:eastAsia="新宋体"/>
          <w:sz w:val="21"/>
          <w:szCs w:val="21"/>
        </w:rPr>
        <w:t>0)</w:t>
      </w:r>
      <w:r>
        <w:rPr>
          <w:rFonts w:hint="eastAsia" w:ascii="Times New Roman" w:hAnsi="Times New Roman" w:eastAsia="新宋体"/>
          <w:sz w:val="21"/>
          <w:szCs w:val="21"/>
        </w:rPr>
        <w:t>的一部分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则当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=16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大棚内的温度约为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C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ind w:firstLine="420" w:firstLineChars="200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253490" cy="1134110"/>
            <wp:effectExtent l="0" t="0" r="3810" b="8890"/>
            <wp:docPr id="523" name="RJ221.EPS" descr="id:21474974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" name="RJ221.EPS" descr="id:2147497463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253490" cy="1134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i/>
          <w:sz w:val="21"/>
          <w:szCs w:val="21"/>
        </w:rPr>
        <w:t>　　</w:t>
      </w:r>
      <w:r>
        <w:rPr>
          <w:rFonts w:ascii="Times New Roman" w:hAnsi="Times New Roman" w:eastAsia="新宋体"/>
          <w:sz w:val="21"/>
          <w:szCs w:val="21"/>
        </w:rPr>
        <w:t>A.18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B.15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C.13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D.12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℃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524" name="bt4.jpg" descr="id:21474974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4" name="bt4.jpg" descr="id:214749747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1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某种粮专业户小麦总产量是</w:t>
      </w:r>
      <w:r>
        <w:rPr>
          <w:rFonts w:ascii="Times New Roman" w:hAnsi="Times New Roman" w:eastAsia="新宋体"/>
          <w:sz w:val="21"/>
          <w:szCs w:val="21"/>
        </w:rPr>
        <w:t>5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2×10</w:t>
      </w:r>
      <w:r>
        <w:rPr>
          <w:rFonts w:ascii="Times New Roman" w:hAnsi="Times New Roman" w:eastAsia="新宋体"/>
          <w:sz w:val="21"/>
          <w:szCs w:val="21"/>
          <w:vertAlign w:val="superscript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千克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设平均每亩小麦产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千克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共种植小麦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亩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之间的函数关系图象是如图所示的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D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3076575" cy="948690"/>
            <wp:effectExtent l="0" t="0" r="9525" b="3810"/>
            <wp:docPr id="525" name="RJ222.EPS" descr="id:21474974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5" name="RJ222.EPS" descr="id:2147497477;FounderCES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948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某品牌的饮水机接通电源就进入自动程序</w:t>
      </w:r>
      <w:r>
        <w:rPr>
          <w:rFonts w:ascii="Times New Roman" w:hAnsi="Times New Roman" w:eastAsia="新宋体"/>
          <w:sz w:val="21"/>
          <w:szCs w:val="21"/>
        </w:rPr>
        <w:t>:</w:t>
      </w:r>
      <w:r>
        <w:rPr>
          <w:rFonts w:hint="eastAsia" w:ascii="Times New Roman" w:hAnsi="Times New Roman" w:eastAsia="新宋体"/>
          <w:sz w:val="21"/>
          <w:szCs w:val="21"/>
        </w:rPr>
        <w:t>开机加热到水温</w:t>
      </w:r>
      <w:r>
        <w:rPr>
          <w:rFonts w:ascii="Times New Roman" w:hAnsi="Times New Roman" w:eastAsia="新宋体"/>
          <w:sz w:val="21"/>
          <w:szCs w:val="21"/>
        </w:rPr>
        <w:t>100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ascii="Times New Roman" w:hAnsi="Times New Roman" w:eastAsia="新宋体" w:cs="Times New Roman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停止加热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水温开始下降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此时水温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ascii="Times New Roman" w:hAnsi="Times New Roman" w:eastAsia="新宋体" w:cs="Times New Roman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与开机后用时</w:t>
      </w:r>
      <w:r>
        <w:rPr>
          <w:rFonts w:ascii="Times New Roman" w:hAnsi="Times New Roman" w:eastAsia="新宋体"/>
          <w:sz w:val="21"/>
          <w:szCs w:val="21"/>
        </w:rPr>
        <w:t>(min)</w:t>
      </w:r>
      <w:r>
        <w:rPr>
          <w:rFonts w:hint="eastAsia" w:ascii="Times New Roman" w:hAnsi="Times New Roman" w:eastAsia="新宋体"/>
          <w:sz w:val="21"/>
          <w:szCs w:val="21"/>
        </w:rPr>
        <w:t>成反比例关系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直至水温降至</w:t>
      </w:r>
      <w:r>
        <w:rPr>
          <w:rFonts w:ascii="Times New Roman" w:hAnsi="Times New Roman" w:eastAsia="新宋体"/>
          <w:sz w:val="21"/>
          <w:szCs w:val="21"/>
        </w:rPr>
        <w:t>30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ascii="Times New Roman" w:hAnsi="Times New Roman" w:eastAsia="新宋体" w:cs="Times New Roman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饮水机关机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饮水机关机后即刻自动开机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重复上述自动程序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若在水温为</w:t>
      </w:r>
      <w:r>
        <w:rPr>
          <w:rFonts w:ascii="Times New Roman" w:hAnsi="Times New Roman" w:eastAsia="新宋体"/>
          <w:sz w:val="21"/>
          <w:szCs w:val="21"/>
        </w:rPr>
        <w:t>30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hint="eastAsia" w:ascii="Times New Roman" w:hAnsi="Times New Roman" w:eastAsia="新宋体"/>
          <w:sz w:val="21"/>
          <w:szCs w:val="21"/>
        </w:rPr>
        <w:t>时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接通电源后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水温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ascii="Times New Roman" w:hAnsi="Times New Roman" w:eastAsia="新宋体" w:cs="Times New Roman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和时间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(min)</w:t>
      </w:r>
      <w:r>
        <w:rPr>
          <w:rFonts w:hint="eastAsia" w:ascii="Times New Roman" w:hAnsi="Times New Roman" w:eastAsia="新宋体"/>
          <w:sz w:val="21"/>
          <w:szCs w:val="21"/>
        </w:rPr>
        <w:t>的关系如图所示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水温从</w:t>
      </w:r>
      <w:r>
        <w:rPr>
          <w:rFonts w:ascii="Times New Roman" w:hAnsi="Times New Roman" w:eastAsia="新宋体"/>
          <w:sz w:val="21"/>
          <w:szCs w:val="21"/>
        </w:rPr>
        <w:t>100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hint="eastAsia" w:ascii="Times New Roman" w:hAnsi="Times New Roman" w:eastAsia="新宋体"/>
          <w:sz w:val="21"/>
          <w:szCs w:val="21"/>
        </w:rPr>
        <w:t>降到</w:t>
      </w:r>
      <w:r>
        <w:rPr>
          <w:rFonts w:ascii="Times New Roman" w:hAnsi="Times New Roman" w:eastAsia="新宋体"/>
          <w:sz w:val="21"/>
          <w:szCs w:val="21"/>
        </w:rPr>
        <w:t>35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℃</w:t>
      </w:r>
      <w:r>
        <w:rPr>
          <w:rFonts w:hint="eastAsia" w:ascii="Times New Roman" w:hAnsi="Times New Roman" w:eastAsia="新宋体"/>
          <w:sz w:val="21"/>
          <w:szCs w:val="21"/>
        </w:rPr>
        <w:t>所用的时间是</w:t>
      </w:r>
      <w:r>
        <w:rPr>
          <w:rFonts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color w:val="FF00FF"/>
          <w:sz w:val="21"/>
          <w:szCs w:val="21"/>
        </w:rPr>
        <w:t>C</w:t>
      </w:r>
      <w:r>
        <w:rPr>
          <w:rFonts w:ascii="Times New Roman" w:hAnsi="Times New Roman" w:eastAsia="新宋体"/>
          <w:i/>
          <w:sz w:val="21"/>
          <w:szCs w:val="21"/>
        </w:rPr>
        <w:t>　</w:t>
      </w:r>
      <w:r>
        <w:rPr>
          <w:rFonts w:ascii="Times New Roman" w:hAnsi="Times New Roman" w:eastAsia="新宋体"/>
          <w:sz w:val="21"/>
          <w:szCs w:val="21"/>
        </w:rPr>
        <w:t>)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362075" cy="1169670"/>
            <wp:effectExtent l="0" t="0" r="9525" b="11430"/>
            <wp:docPr id="526" name="RJ223.EPS" descr="id:2147497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6" name="RJ223.EPS" descr="id:2147497484;FounderCE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16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A.27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min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ascii="Times New Roman" w:hAnsi="Times New Roman" w:eastAsia="新宋体"/>
          <w:sz w:val="21"/>
          <w:szCs w:val="21"/>
        </w:rPr>
        <w:t>B.20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min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C.13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min</w:t>
      </w:r>
      <w:r>
        <w:rPr>
          <w:rFonts w:hint="eastAsia" w:ascii="Times New Roman" w:hAnsi="Times New Roman" w:eastAsia="新宋体"/>
          <w:sz w:val="21"/>
          <w:szCs w:val="21"/>
        </w:rPr>
        <w:tab/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 xml:space="preserve">    </w:t>
      </w:r>
      <w:bookmarkStart w:id="0" w:name="_GoBack"/>
      <w:bookmarkEnd w:id="0"/>
      <w:r>
        <w:rPr>
          <w:rFonts w:ascii="Times New Roman" w:hAnsi="Times New Roman" w:eastAsia="新宋体"/>
          <w:sz w:val="21"/>
          <w:szCs w:val="21"/>
        </w:rPr>
        <w:t>D.7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min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3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某商场出售一批进价为</w:t>
      </w:r>
      <w:r>
        <w:rPr>
          <w:rFonts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元的贺卡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在市场营销中发现此贺卡的日销售单价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元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与日销售量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个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之间有如下关系</w:t>
      </w:r>
      <w:r>
        <w:rPr>
          <w:rFonts w:ascii="Times New Roman" w:hAnsi="Times New Roman" w:eastAsia="新宋体"/>
          <w:sz w:val="21"/>
          <w:szCs w:val="21"/>
        </w:rPr>
        <w:t>:</w:t>
      </w:r>
    </w:p>
    <w:tbl>
      <w:tblPr>
        <w:tblStyle w:val="4"/>
        <w:tblW w:w="6380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3"/>
        <w:gridCol w:w="738"/>
        <w:gridCol w:w="737"/>
        <w:gridCol w:w="738"/>
        <w:gridCol w:w="739"/>
        <w:gridCol w:w="737"/>
        <w:gridCol w:w="73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95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日销售单价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x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(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元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)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…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sz w:val="21"/>
                <w:szCs w:val="21"/>
              </w:rPr>
              <w:t>3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sz w:val="21"/>
                <w:szCs w:val="21"/>
              </w:rPr>
              <w:t>4</w:t>
            </w:r>
          </w:p>
        </w:tc>
        <w:tc>
          <w:tcPr>
            <w:tcW w:w="73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sz w:val="21"/>
                <w:szCs w:val="21"/>
              </w:rPr>
              <w:t>5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sz w:val="21"/>
                <w:szCs w:val="21"/>
              </w:rPr>
              <w:t>6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…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953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日销售量</w:t>
            </w:r>
            <w:r>
              <w:rPr>
                <w:rFonts w:ascii="Times New Roman" w:hAnsi="Times New Roman" w:eastAsia="新宋体"/>
                <w:i/>
                <w:sz w:val="21"/>
                <w:szCs w:val="21"/>
              </w:rPr>
              <w:t>y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(</w:t>
            </w:r>
            <w:r>
              <w:rPr>
                <w:rFonts w:hint="eastAsia" w:ascii="Times New Roman" w:hAnsi="Times New Roman" w:eastAsia="新宋体"/>
                <w:sz w:val="21"/>
                <w:szCs w:val="21"/>
              </w:rPr>
              <w:t>个</w:t>
            </w:r>
            <w:r>
              <w:rPr>
                <w:rFonts w:ascii="Times New Roman" w:hAnsi="Times New Roman" w:eastAsia="新宋体"/>
                <w:sz w:val="21"/>
                <w:szCs w:val="21"/>
              </w:rPr>
              <w:t>)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…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sz w:val="21"/>
                <w:szCs w:val="21"/>
              </w:rPr>
              <w:t>20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sz w:val="21"/>
                <w:szCs w:val="21"/>
              </w:rPr>
              <w:t>15</w:t>
            </w:r>
          </w:p>
        </w:tc>
        <w:tc>
          <w:tcPr>
            <w:tcW w:w="739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sz w:val="21"/>
                <w:szCs w:val="21"/>
              </w:rPr>
              <w:t>12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sz w:val="21"/>
                <w:szCs w:val="21"/>
              </w:rPr>
              <w:t>10</w:t>
            </w:r>
          </w:p>
        </w:tc>
        <w:tc>
          <w:tcPr>
            <w:tcW w:w="738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新宋体"/>
                <w:sz w:val="21"/>
                <w:szCs w:val="21"/>
              </w:rPr>
            </w:pPr>
            <w:r>
              <w:rPr>
                <w:rFonts w:hint="eastAsia" w:ascii="Times New Roman" w:hAnsi="Times New Roman" w:eastAsia="新宋体"/>
                <w:sz w:val="21"/>
                <w:szCs w:val="21"/>
              </w:rPr>
              <w:t>…</w:t>
            </w:r>
          </w:p>
        </w:tc>
      </w:tr>
    </w:tbl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则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之间的函数关系式为</w:t>
      </w:r>
      <w:r>
        <w:rPr>
          <w:rFonts w:ascii="Times New Roman" w:hAnsi="Times New Roman" w:eastAsia="新宋体"/>
          <w:i/>
          <w:color w:val="FF00FF"/>
          <w:sz w:val="21"/>
          <w:szCs w:val="21"/>
          <w:u w:val="single" w:color="000000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  <w:u w:val="single" w:color="000000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60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4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hint="eastAsia" w:ascii="Times New Roman" w:hAnsi="Times New Roman" w:eastAsia="新宋体"/>
          <w:sz w:val="21"/>
          <w:szCs w:val="21"/>
        </w:rPr>
        <w:t>近视眼镜的度数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ascii="Times New Roman" w:hAnsi="Times New Roman" w:eastAsia="新宋体"/>
          <w:sz w:val="21"/>
          <w:szCs w:val="21"/>
        </w:rPr>
        <w:t>(</w:t>
      </w:r>
      <w:r>
        <w:rPr>
          <w:rFonts w:hint="eastAsia" w:ascii="Times New Roman" w:hAnsi="Times New Roman" w:eastAsia="新宋体"/>
          <w:sz w:val="21"/>
          <w:szCs w:val="21"/>
        </w:rPr>
        <w:t>度</w:t>
      </w:r>
      <w:r>
        <w:rPr>
          <w:rFonts w:ascii="Times New Roman" w:hAnsi="Times New Roman" w:eastAsia="新宋体"/>
          <w:sz w:val="21"/>
          <w:szCs w:val="21"/>
        </w:rPr>
        <w:t>)</w:t>
      </w:r>
      <w:r>
        <w:rPr>
          <w:rFonts w:hint="eastAsia" w:ascii="Times New Roman" w:hAnsi="Times New Roman" w:eastAsia="新宋体"/>
          <w:sz w:val="21"/>
          <w:szCs w:val="21"/>
        </w:rPr>
        <w:t>与焦距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ascii="Times New Roman" w:hAnsi="Times New Roman" w:eastAsia="新宋体"/>
          <w:sz w:val="21"/>
          <w:szCs w:val="21"/>
        </w:rPr>
        <w:t>(m)</w:t>
      </w:r>
      <w:r>
        <w:rPr>
          <w:rFonts w:hint="eastAsia" w:ascii="Times New Roman" w:hAnsi="Times New Roman" w:eastAsia="新宋体"/>
          <w:sz w:val="21"/>
          <w:szCs w:val="21"/>
        </w:rPr>
        <w:t>成反比例</w:t>
      </w:r>
      <w:r>
        <w:rPr>
          <w:rFonts w:ascii="Times New Roman" w:hAnsi="Times New Roman" w:eastAsia="新宋体"/>
          <w:sz w:val="21"/>
          <w:szCs w:val="21"/>
        </w:rPr>
        <w:t>,</w:t>
      </w:r>
      <w:r>
        <w:rPr>
          <w:rFonts w:hint="eastAsia" w:ascii="Times New Roman" w:hAnsi="Times New Roman" w:eastAsia="新宋体"/>
          <w:sz w:val="21"/>
          <w:szCs w:val="21"/>
        </w:rPr>
        <w:t>已知</w:t>
      </w:r>
      <w:r>
        <w:rPr>
          <w:rFonts w:ascii="Times New Roman" w:hAnsi="Times New Roman" w:eastAsia="新宋体"/>
          <w:sz w:val="21"/>
          <w:szCs w:val="21"/>
        </w:rPr>
        <w:t>400</w:t>
      </w:r>
      <w:r>
        <w:rPr>
          <w:rFonts w:hint="eastAsia" w:ascii="Times New Roman" w:hAnsi="Times New Roman" w:eastAsia="新宋体"/>
          <w:sz w:val="21"/>
          <w:szCs w:val="21"/>
        </w:rPr>
        <w:t>度近视眼镜镜片的焦距为</w:t>
      </w:r>
      <w:r>
        <w:rPr>
          <w:rFonts w:ascii="Times New Roman" w:hAnsi="Times New Roman" w:eastAsia="新宋体"/>
          <w:sz w:val="21"/>
          <w:szCs w:val="21"/>
        </w:rPr>
        <w:t>0</w:t>
      </w:r>
      <w:r>
        <w:rPr>
          <w:rFonts w:ascii="Times New Roman" w:hAnsi="Times New Roman" w:eastAsia="新宋体"/>
          <w:i/>
          <w:sz w:val="21"/>
          <w:szCs w:val="21"/>
        </w:rPr>
        <w:t>.</w:t>
      </w:r>
      <w:r>
        <w:rPr>
          <w:rFonts w:ascii="Times New Roman" w:hAnsi="Times New Roman" w:eastAsia="新宋体"/>
          <w:sz w:val="21"/>
          <w:szCs w:val="21"/>
        </w:rPr>
        <w:t>25</w:t>
      </w:r>
      <w:r>
        <w:rPr>
          <w:rFonts w:hint="eastAsia" w:ascii="Times New Roman" w:hAnsi="Times New Roman" w:eastAsia="新宋体"/>
          <w:sz w:val="21"/>
          <w:szCs w:val="21"/>
        </w:rPr>
        <w:t xml:space="preserve"> </w:t>
      </w:r>
      <w:r>
        <w:rPr>
          <w:rFonts w:ascii="Times New Roman" w:hAnsi="Times New Roman" w:eastAsia="新宋体"/>
          <w:sz w:val="21"/>
          <w:szCs w:val="21"/>
        </w:rPr>
        <w:t>m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(1)</w:t>
      </w:r>
      <w:r>
        <w:rPr>
          <w:rFonts w:hint="eastAsia" w:ascii="Times New Roman" w:hAnsi="Times New Roman" w:eastAsia="新宋体"/>
          <w:sz w:val="21"/>
          <w:szCs w:val="21"/>
        </w:rPr>
        <w:t>试求眼镜度数</w:t>
      </w:r>
      <w:r>
        <w:rPr>
          <w:rFonts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与镜片焦距</w:t>
      </w:r>
      <w:r>
        <w:rPr>
          <w:rFonts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之间的函数关系式</w:t>
      </w:r>
      <w:r>
        <w:rPr>
          <w:rFonts w:ascii="Times New Roman" w:hAnsi="Times New Roman" w:eastAsia="新宋体"/>
          <w:sz w:val="21"/>
          <w:szCs w:val="21"/>
        </w:rPr>
        <w:t>;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t>(2)</w:t>
      </w:r>
      <w:r>
        <w:rPr>
          <w:rFonts w:hint="eastAsia" w:ascii="Times New Roman" w:hAnsi="Times New Roman" w:eastAsia="新宋体"/>
          <w:sz w:val="21"/>
          <w:szCs w:val="21"/>
        </w:rPr>
        <w:t>求</w:t>
      </w:r>
      <w:r>
        <w:rPr>
          <w:rFonts w:ascii="Times New Roman" w:hAnsi="Times New Roman" w:eastAsia="新宋体"/>
          <w:sz w:val="21"/>
          <w:szCs w:val="21"/>
        </w:rPr>
        <w:t>1000</w:t>
      </w:r>
      <w:r>
        <w:rPr>
          <w:rFonts w:hint="eastAsia" w:ascii="Times New Roman" w:hAnsi="Times New Roman" w:eastAsia="新宋体"/>
          <w:sz w:val="21"/>
          <w:szCs w:val="21"/>
        </w:rPr>
        <w:t>度近视眼镜镜片的焦距</w:t>
      </w:r>
      <w:r>
        <w:rPr>
          <w:rFonts w:ascii="Times New Roman" w:hAnsi="Times New Roman" w:eastAsia="新宋体"/>
          <w:i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解</w:t>
      </w:r>
      <w:r>
        <w:rPr>
          <w:rFonts w:ascii="Times New Roman" w:hAnsi="Times New Roman" w:eastAsia="新宋体"/>
          <w:color w:val="FF00FF"/>
          <w:sz w:val="21"/>
          <w:szCs w:val="21"/>
        </w:rPr>
        <w:t>:(1)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设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把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=0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25,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=400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代入</w:t>
      </w:r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得</w:t>
      </w:r>
      <w:r>
        <w:rPr>
          <w:rFonts w:ascii="Times New Roman" w:hAnsi="Times New Roman" w:eastAsia="新宋体"/>
          <w:color w:val="FF00FF"/>
          <w:sz w:val="21"/>
          <w:szCs w:val="21"/>
        </w:rPr>
        <w:t>400=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="新宋体"/>
                <w:sz w:val="21"/>
                <w:szCs w:val="21"/>
              </w:rPr>
              <m:t>k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Times New Roman" w:hAnsi="Times New Roman" w:eastAsia="新宋体"/>
                <w:b w:val="0"/>
                <w:i w:val="0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25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所以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k</w:t>
      </w:r>
      <w:r>
        <w:rPr>
          <w:rFonts w:ascii="Times New Roman" w:hAnsi="Times New Roman" w:eastAsia="新宋体"/>
          <w:color w:val="FF00FF"/>
          <w:sz w:val="21"/>
          <w:szCs w:val="21"/>
        </w:rPr>
        <w:t>=400×0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25=100,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即所求的函数关系式为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100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color w:val="FF00FF"/>
          <w:sz w:val="21"/>
          <w:szCs w:val="21"/>
        </w:rPr>
        <w:t>(2)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当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y</w:t>
      </w:r>
      <w:r>
        <w:rPr>
          <w:rFonts w:ascii="Times New Roman" w:hAnsi="Times New Roman" w:eastAsia="新宋体"/>
          <w:color w:val="FF00FF"/>
          <w:sz w:val="21"/>
          <w:szCs w:val="21"/>
        </w:rPr>
        <w:t>=1000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时</w:t>
      </w:r>
      <w:r>
        <w:rPr>
          <w:rFonts w:ascii="Times New Roman" w:hAnsi="Times New Roman" w:eastAsia="新宋体"/>
          <w:color w:val="FF00FF"/>
          <w:sz w:val="21"/>
          <w:szCs w:val="21"/>
        </w:rPr>
        <w:t>,1000=</w:t>
      </w:r>
      <m:oMath>
        <m:f>
          <m:fPr>
            <m:ctrlPr>
              <w:rPr>
                <w:rFonts w:ascii="Cambria Math" w:hAnsi="Cambria Math" w:eastAsia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1"/>
                <w:szCs w:val="21"/>
              </w:rPr>
              <m:t>100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="新宋体"/>
                <w:sz w:val="21"/>
                <w:szCs w:val="21"/>
              </w:rPr>
              <m:t>x</m:t>
            </m:r>
            <m:ctrlPr>
              <w:rPr>
                <w:rFonts w:ascii="Cambria Math" w:hAnsi="Cambria Math" w:eastAsia="新宋体"/>
                <w:sz w:val="21"/>
                <w:szCs w:val="21"/>
              </w:rPr>
            </m:ctrlPr>
          </m:den>
        </m:f>
      </m:oMath>
      <w:r>
        <w:rPr>
          <w:rFonts w:ascii="Times New Roman" w:hAnsi="Times New Roman" w:eastAsia="新宋体"/>
          <w:color w:val="FF00FF"/>
          <w:sz w:val="21"/>
          <w:szCs w:val="21"/>
        </w:rPr>
        <w:t>,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解得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x</w:t>
      </w:r>
      <w:r>
        <w:rPr>
          <w:rFonts w:ascii="Times New Roman" w:hAnsi="Times New Roman" w:eastAsia="新宋体"/>
          <w:color w:val="FF00FF"/>
          <w:sz w:val="21"/>
          <w:szCs w:val="21"/>
        </w:rPr>
        <w:t>=0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1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color w:val="FF00FF"/>
          <w:sz w:val="21"/>
          <w:szCs w:val="21"/>
        </w:rPr>
        <w:t>答</w:t>
      </w:r>
      <w:r>
        <w:rPr>
          <w:rFonts w:ascii="Times New Roman" w:hAnsi="Times New Roman" w:eastAsia="新宋体"/>
          <w:color w:val="FF00FF"/>
          <w:sz w:val="21"/>
          <w:szCs w:val="21"/>
        </w:rPr>
        <w:t>:1000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>度近视眼镜镜片的焦距为</w:t>
      </w:r>
      <w:r>
        <w:rPr>
          <w:rFonts w:ascii="Times New Roman" w:hAnsi="Times New Roman" w:eastAsia="新宋体"/>
          <w:color w:val="FF00FF"/>
          <w:sz w:val="21"/>
          <w:szCs w:val="21"/>
        </w:rPr>
        <w:t>0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  <w:r>
        <w:rPr>
          <w:rFonts w:ascii="Times New Roman" w:hAnsi="Times New Roman" w:eastAsia="新宋体"/>
          <w:color w:val="FF00FF"/>
          <w:sz w:val="21"/>
          <w:szCs w:val="21"/>
        </w:rPr>
        <w:t>1</w:t>
      </w:r>
      <w:r>
        <w:rPr>
          <w:rFonts w:hint="eastAsia" w:ascii="Times New Roman" w:hAnsi="Times New Roman" w:eastAsia="新宋体"/>
          <w:color w:val="FF00FF"/>
          <w:sz w:val="21"/>
          <w:szCs w:val="21"/>
        </w:rPr>
        <w:t xml:space="preserve"> </w:t>
      </w:r>
      <w:r>
        <w:rPr>
          <w:rFonts w:ascii="Times New Roman" w:hAnsi="Times New Roman" w:eastAsia="新宋体"/>
          <w:color w:val="FF00FF"/>
          <w:sz w:val="21"/>
          <w:szCs w:val="21"/>
        </w:rPr>
        <w:t>m</w:t>
      </w:r>
      <w:r>
        <w:rPr>
          <w:rFonts w:ascii="Times New Roman" w:hAnsi="Times New Roman" w:eastAsia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="新宋体"/>
          <w:sz w:val="21"/>
          <w:szCs w:val="21"/>
        </w:rPr>
      </w:pPr>
      <w:r>
        <w:rPr>
          <w:rFonts w:ascii="Times New Roman" w:hAnsi="Times New Roman" w:eastAsia="新宋体"/>
          <w:sz w:val="21"/>
          <w:szCs w:val="21"/>
        </w:rPr>
        <w:drawing>
          <wp:inline distT="0" distB="0" distL="0" distR="0">
            <wp:extent cx="1478280" cy="411480"/>
            <wp:effectExtent l="0" t="0" r="7620" b="7620"/>
            <wp:docPr id="527" name="bt5.jpg" descr="id:2147497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" name="bt5.jpg" descr="id:214749749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rPr>
          <w:rFonts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本节课我们学习了什么内容</w:t>
      </w:r>
      <w:r>
        <w:rPr>
          <w:rFonts w:ascii="Times New Roman" w:hAnsi="Times New Roman" w:eastAsia="新宋体"/>
          <w:sz w:val="21"/>
          <w:szCs w:val="21"/>
        </w:rPr>
        <w:t>?</w:t>
      </w:r>
    </w:p>
    <w:p>
      <w:pPr>
        <w:spacing w:line="360" w:lineRule="auto"/>
        <w:rPr>
          <w:rFonts w:hint="eastAsia" w:ascii="Times New Roman" w:hAnsi="Times New Roman" w:eastAsia="新宋体"/>
          <w:sz w:val="21"/>
          <w:szCs w:val="21"/>
          <w:lang w:eastAsia="zh-CN"/>
        </w:rPr>
      </w:pPr>
    </w:p>
    <w:p>
      <w:pPr>
        <w:spacing w:line="360" w:lineRule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方正书宋_GBK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方正书宋_GBK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316AB2"/>
    <w:rsid w:val="0B4C5BD2"/>
    <w:rsid w:val="2031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="NEU-BZ-S92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0" w:lineRule="exac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7.jpeg"/><Relationship Id="rId30" Type="http://schemas.openxmlformats.org/officeDocument/2006/relationships/image" Target="media/image26.jpeg"/><Relationship Id="rId3" Type="http://schemas.openxmlformats.org/officeDocument/2006/relationships/footer" Target="footer1.xml"/><Relationship Id="rId29" Type="http://schemas.openxmlformats.org/officeDocument/2006/relationships/image" Target="media/image25.jpeg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2021-04-12T04:54:00Z</dcterms:created>
  <dc:creator>lenovop</dc:creator>
  <cp:lastModifiedBy>Administrator</cp:lastModifiedBy>
  <dcterms:modified xsi:type="dcterms:W3CDTF">2021-04-13T03:27:31Z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